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58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5"/>
        <w:framePr w:w="9586" w:wrap="notBeside" w:vAnchor="text" w:hAnchor="text" w:xAlign="center" w:y="1"/>
        <w:tabs>
          <w:tab w:leader="underscore" w:pos="1512" w:val="left"/>
          <w:tab w:leader="underscore" w:pos="93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 доходах за отчетный период с 1 января по 31 декабря 2016 года, об имуществе и обязательствах имущественного характера по состоянию на конец отчетного периода, предоставленных муниципальными служащими и членами их семей </w:t>
        <w:tab/>
      </w:r>
      <w:r>
        <w:rPr>
          <w:rStyle w:val="CharStyle7"/>
        </w:rPr>
        <w:t>МО «Усть-Шоношское» Вельского района Архангельской области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tbl>
      <w:tblPr>
        <w:tblOverlap w:val="never"/>
        <w:tblLayout w:type="fixed"/>
        <w:jc w:val="center"/>
      </w:tblPr>
      <w:tblGrid>
        <w:gridCol w:w="1517"/>
        <w:gridCol w:w="1301"/>
        <w:gridCol w:w="1018"/>
        <w:gridCol w:w="758"/>
        <w:gridCol w:w="1066"/>
        <w:gridCol w:w="1075"/>
        <w:gridCol w:w="1018"/>
        <w:gridCol w:w="758"/>
        <w:gridCol w:w="1075"/>
      </w:tblGrid>
      <w:tr>
        <w:trPr>
          <w:trHeight w:val="11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10"/>
              </w:rPr>
              <w:t>Фамилия,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имя,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отчество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муниципаль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ного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служащего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(1)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Декларир ованный доход за 2016г. (рублей)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Объекты недвижимого имущества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Транспо ртные средств а (вид, марка)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20" w:right="0" w:firstLine="0"/>
            </w:pPr>
            <w:r>
              <w:rPr>
                <w:rStyle w:val="CharStyle10"/>
              </w:rPr>
              <w:t>Вид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объект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ов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недвиж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имого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имущес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Пло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щадь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(кв.м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10"/>
                <w:vertAlign w:val="superscript"/>
              </w:rPr>
              <w:t>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0"/>
              </w:rPr>
              <w:t>Страна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0"/>
              </w:rPr>
              <w:t>располо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0"/>
              </w:rPr>
              <w:t>жения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10"/>
              </w:rPr>
              <w:t>Вид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объект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ов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недвиж имого имущес тва(2)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Пло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щадь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(кв.м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40" w:right="0" w:firstLine="0"/>
            </w:pPr>
            <w:r>
              <w:rPr>
                <w:rStyle w:val="CharStyle10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Страна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располо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жения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10"/>
              </w:rPr>
              <w:t>(3)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Третьякова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Наталья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Александро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вна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Г лавный специалист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33055,12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10" w:lineRule="exact"/>
              <w:ind w:left="0" w:right="0" w:firstLine="0"/>
            </w:pPr>
            <w:r>
              <w:rPr>
                <w:rStyle w:val="CharStyle10"/>
              </w:rPr>
              <w:t>кварти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0"/>
              </w:rPr>
              <w:t>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0"/>
              </w:rPr>
              <w:t>Россия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40" w:right="0" w:firstLine="0"/>
            </w:pPr>
            <w:r>
              <w:rPr>
                <w:rStyle w:val="CharStyle10"/>
              </w:rPr>
              <w:t>Автомоб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0"/>
              </w:rPr>
              <w:t>иль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0"/>
              </w:rPr>
              <w:t>легковой Шевроле Ланос, 2007 г.в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10" w:lineRule="exact"/>
              <w:ind w:left="0" w:right="0" w:firstLine="0"/>
            </w:pPr>
            <w:r>
              <w:rPr>
                <w:rStyle w:val="CharStyle10"/>
              </w:rPr>
              <w:t>кварти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0"/>
              </w:rPr>
              <w:t>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75,1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0"/>
              </w:rPr>
              <w:t>Россия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Несовершен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нолетний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ребенок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160" w:right="0" w:firstLine="0"/>
            </w:pPr>
            <w:r>
              <w:rPr>
                <w:rStyle w:val="CharStyle10"/>
              </w:rPr>
              <w:t>кварти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0"/>
              </w:rPr>
              <w:t>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75,1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0"/>
              </w:rPr>
              <w:t>Россия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Несовершен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нолетний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ребенок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160" w:right="0" w:firstLine="0"/>
            </w:pPr>
            <w:r>
              <w:rPr>
                <w:rStyle w:val="CharStyle10"/>
              </w:rPr>
              <w:t>кварти</w:t>
            </w:r>
          </w:p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0"/>
              </w:rPr>
              <w:t>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75,1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0"/>
              </w:rPr>
              <w:t>Россия</w:t>
            </w:r>
          </w:p>
        </w:tc>
      </w:tr>
    </w:tbl>
    <w:p>
      <w:pPr>
        <w:framePr w:w="9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437" w:left="1583" w:right="732" w:bottom="243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546"/>
        <w:gridCol w:w="1325"/>
        <w:gridCol w:w="1037"/>
        <w:gridCol w:w="773"/>
        <w:gridCol w:w="1085"/>
        <w:gridCol w:w="1094"/>
        <w:gridCol w:w="1037"/>
        <w:gridCol w:w="773"/>
        <w:gridCol w:w="1094"/>
      </w:tblGrid>
      <w:tr>
        <w:trPr>
          <w:trHeight w:val="11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20" w:right="0" w:firstLine="0"/>
            </w:pPr>
            <w:r>
              <w:rPr>
                <w:rStyle w:val="CharStyle10"/>
              </w:rPr>
              <w:t>Фамилия,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имя,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отчество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0"/>
              </w:rPr>
              <w:t>муниципаль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ного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0"/>
              </w:rPr>
              <w:t>служащего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(1)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Деклариро ванный доход за 2012г. (рублей)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Объекты недвижимого имущества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Транспо ртные средств а (вид, марка)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Вид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объекто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недвиж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имого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имущес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Пло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щадь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(кв.м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60" w:right="0" w:firstLine="0"/>
            </w:pPr>
            <w:r>
              <w:rPr>
                <w:rStyle w:val="CharStyle10"/>
                <w:vertAlign w:val="superscript"/>
              </w:rPr>
              <w:t>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0"/>
              </w:rPr>
              <w:t>Страна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0"/>
              </w:rPr>
              <w:t>располо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rStyle w:val="CharStyle10"/>
              </w:rPr>
              <w:t>жения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Вид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0"/>
              </w:rPr>
              <w:t>объекто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недвиж имого имущес тва(2)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0"/>
              </w:rPr>
              <w:t>Пло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0"/>
              </w:rPr>
              <w:t>щадь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0"/>
              </w:rPr>
              <w:t>(кв.м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60" w:right="0" w:firstLine="0"/>
            </w:pPr>
            <w:r>
              <w:rPr>
                <w:rStyle w:val="CharStyle10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Страна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располо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жения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(3)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Богданова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Елена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Ивановна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Ведущий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специалист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326692,34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0"/>
              </w:rPr>
              <w:t>Земель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ный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0"/>
              </w:rPr>
              <w:t>участок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для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40" w:right="0" w:firstLine="0"/>
            </w:pPr>
            <w:r>
              <w:rPr>
                <w:rStyle w:val="CharStyle10"/>
              </w:rPr>
              <w:t>ИЖС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0"/>
              </w:rPr>
              <w:t>1749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0"/>
              </w:rPr>
              <w:t>Россия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10"/>
              </w:rPr>
              <w:t>квартир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0"/>
              </w:rPr>
              <w:t>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0"/>
              </w:rPr>
              <w:t>55.7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0"/>
              </w:rPr>
              <w:t>Россия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140" w:right="0" w:firstLine="0"/>
            </w:pPr>
            <w:r>
              <w:rPr>
                <w:rStyle w:val="CharStyle10"/>
              </w:rPr>
              <w:t>Жилой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0"/>
              </w:rPr>
              <w:t>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0"/>
              </w:rPr>
              <w:t>32.3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0"/>
              </w:rPr>
              <w:t>Россия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763" w:wrap="notBeside" w:vAnchor="text" w:hAnchor="text" w:xAlign="center" w:y="1"/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Несовершен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нолетний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ребенок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134076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10"/>
              </w:rPr>
              <w:t>квартир</w:t>
            </w:r>
          </w:p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0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0"/>
              </w:rPr>
              <w:t>55.7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0"/>
              </w:rPr>
              <w:t>Россия</w:t>
            </w:r>
          </w:p>
        </w:tc>
      </w:tr>
    </w:tbl>
    <w:p>
      <w:pPr>
        <w:framePr w:w="97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688" w:left="1405" w:right="731" w:bottom="168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670"/>
        <w:gridCol w:w="1426"/>
        <w:gridCol w:w="1114"/>
        <w:gridCol w:w="821"/>
        <w:gridCol w:w="1162"/>
        <w:gridCol w:w="1176"/>
        <w:gridCol w:w="1109"/>
        <w:gridCol w:w="826"/>
        <w:gridCol w:w="1171"/>
      </w:tblGrid>
      <w:tr>
        <w:trPr>
          <w:trHeight w:val="11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Фамилия, имя, отчество муниципальн ого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служащего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(1)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Деклариро ванный доход за 2016г. (рублей)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4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474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Объекты недвижимого имущества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Транспо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ртные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средства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(вид,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80" w:right="0" w:firstLine="0"/>
            </w:pPr>
            <w:r>
              <w:rPr>
                <w:rStyle w:val="CharStyle10"/>
              </w:rPr>
              <w:t>марка)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Вид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объекто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недвижи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мого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имущес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Площ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rStyle w:val="CharStyle10"/>
              </w:rPr>
              <w:t>адь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(кв.м)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rStyle w:val="CharStyle10"/>
              </w:rPr>
              <w:t>Страна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rStyle w:val="CharStyle10"/>
              </w:rPr>
              <w:t>располо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rStyle w:val="CharStyle10"/>
              </w:rPr>
              <w:t>жения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4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4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Вид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0"/>
              </w:rPr>
              <w:t>объекто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недвижи мого имущес тва (2)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Площ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адь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(кв.м)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rStyle w:val="CharStyle10"/>
              </w:rPr>
              <w:t>Страна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20" w:right="0" w:firstLine="0"/>
            </w:pPr>
            <w:r>
              <w:rPr>
                <w:rStyle w:val="CharStyle10"/>
              </w:rPr>
              <w:t>располо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жения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(3)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4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4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4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474" w:wrap="notBeside" w:vAnchor="text" w:hAnchor="text" w:xAlign="center" w:y="1"/>
            </w:pP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Высоких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Екатерина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Анатольевна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Помощник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главы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207300,78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Автомоби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ли-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 xml:space="preserve">Nissan noote </w:t>
            </w:r>
            <w:r>
              <w:rPr>
                <w:rStyle w:val="CharStyle10"/>
              </w:rPr>
              <w:t xml:space="preserve">2008 г.в.; </w:t>
            </w:r>
            <w:r>
              <w:rPr>
                <w:rStyle w:val="CharStyle10"/>
                <w:lang w:val="en-US" w:eastAsia="en-US" w:bidi="en-US"/>
              </w:rPr>
              <w:t xml:space="preserve">LADA </w:t>
            </w:r>
            <w:r>
              <w:rPr>
                <w:rStyle w:val="CharStyle10"/>
              </w:rPr>
              <w:t>211440 Лада Самара 2011 г.в.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квартира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0"/>
              </w:rPr>
              <w:t>42,5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0"/>
              </w:rPr>
              <w:t>Россия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Супруг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185236,78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10"/>
              </w:rPr>
              <w:t>Прицеп к легковом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 xml:space="preserve">у </w:t>
            </w:r>
            <w:r>
              <w:rPr>
                <w:rStyle w:val="CharStyle12"/>
              </w:rPr>
              <w:t>тс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квартира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0"/>
              </w:rPr>
              <w:t>42,5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0"/>
              </w:rPr>
              <w:t>Россия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Несовершенн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олетний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ребенок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квартира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0"/>
              </w:rPr>
              <w:t>42.5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0"/>
              </w:rPr>
              <w:t>Россия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Несовершенн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олетний</w:t>
            </w:r>
          </w:p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ребенок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квартира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0"/>
              </w:rPr>
              <w:t>42.5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10"/>
              </w:rPr>
              <w:t>Россия</w:t>
            </w:r>
          </w:p>
        </w:tc>
      </w:tr>
    </w:tbl>
    <w:p>
      <w:pPr>
        <w:framePr w:w="104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619" w:left="697" w:right="730" w:bottom="261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right"/>
      </w:tblPr>
      <w:tblGrid>
        <w:gridCol w:w="1258"/>
        <w:gridCol w:w="1344"/>
        <w:gridCol w:w="1051"/>
        <w:gridCol w:w="782"/>
        <w:gridCol w:w="1099"/>
        <w:gridCol w:w="1109"/>
        <w:gridCol w:w="1051"/>
        <w:gridCol w:w="782"/>
        <w:gridCol w:w="1109"/>
      </w:tblGrid>
      <w:tr>
        <w:trPr>
          <w:trHeight w:val="11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0"/>
              </w:rPr>
              <w:t>Фамилия,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10"/>
              </w:rPr>
              <w:t>имя,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10"/>
              </w:rPr>
              <w:t xml:space="preserve">отчество муниципа льного служащег </w:t>
            </w:r>
            <w:r>
              <w:rPr>
                <w:rStyle w:val="CharStyle10"/>
                <w:vertAlign w:val="superscript"/>
              </w:rPr>
              <w:t>о (1)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Деклариро ванный доход за 2016г. (рублей)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right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right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Объекты недвижимого имущества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Транспо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ртные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средства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60" w:right="0" w:firstLine="0"/>
            </w:pPr>
            <w:r>
              <w:rPr>
                <w:rStyle w:val="CharStyle10"/>
              </w:rPr>
              <w:t>(вид,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60" w:right="0" w:firstLine="0"/>
            </w:pPr>
            <w:r>
              <w:rPr>
                <w:rStyle w:val="CharStyle10"/>
              </w:rPr>
              <w:t>марка)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Вид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объекто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недвиж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имого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имущес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тва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Пло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щадь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(кв.м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60" w:right="0" w:firstLine="0"/>
            </w:pPr>
            <w:r>
              <w:rPr>
                <w:rStyle w:val="CharStyle10"/>
                <w:vertAlign w:val="superscript"/>
              </w:rPr>
              <w:t>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10"/>
              </w:rPr>
              <w:t>Страна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10"/>
              </w:rPr>
              <w:t>располо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10"/>
              </w:rPr>
              <w:t>жения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right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Вид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объекто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в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недвиж имого имущес тва(2)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Пло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щадь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10"/>
              </w:rPr>
              <w:t>(кв.м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60" w:right="0" w:firstLine="0"/>
            </w:pPr>
            <w:r>
              <w:rPr>
                <w:rStyle w:val="CharStyle10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10"/>
              </w:rPr>
              <w:t>Страна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rStyle w:val="CharStyle10"/>
              </w:rPr>
              <w:t>располо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жения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(3)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right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right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right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586" w:wrap="notBeside" w:vAnchor="text" w:hAnchor="text" w:xAlign="right" w:y="1"/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Радевич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Ольга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Петровна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Г лавный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специали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</w:rPr>
              <w:t>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293709,38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86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10"/>
              </w:rPr>
              <w:t>квартир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10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0"/>
              </w:rPr>
              <w:t>67,7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10"/>
              </w:rPr>
              <w:t>Россия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Супруг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86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86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0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10"/>
              </w:rPr>
              <w:t>квартир</w:t>
            </w:r>
          </w:p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10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0"/>
              </w:rPr>
              <w:t>67,7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86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10"/>
              </w:rPr>
              <w:t>Россия</w:t>
            </w:r>
          </w:p>
        </w:tc>
      </w:tr>
    </w:tbl>
    <w:p>
      <w:pPr>
        <w:framePr w:w="9586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635" w:left="697" w:right="730" w:bottom="163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таблице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Подпись к таблиц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Подпись к таблице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Основной текст (2) + 10,5 pt"/>
    <w:basedOn w:val="CharStyle9"/>
    <w:rPr>
      <w:lang w:val="ru-RU" w:eastAsia="ru-RU" w:bidi="ru-RU"/>
      <w:sz w:val="21"/>
      <w:szCs w:val="21"/>
      <w:w w:val="100"/>
      <w:spacing w:val="0"/>
      <w:color w:val="000000"/>
      <w:position w:val="0"/>
    </w:rPr>
  </w:style>
  <w:style w:type="character" w:customStyle="1" w:styleId="CharStyle11">
    <w:name w:val="Основной текст (2) + 9 pt,Полужирный"/>
    <w:basedOn w:val="CharStyle9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2">
    <w:name w:val="Основной текст (2) + 10,5 pt,Малые прописные"/>
    <w:basedOn w:val="CharStyle9"/>
    <w:rPr>
      <w:lang w:val="ru-RU" w:eastAsia="ru-RU" w:bidi="ru-RU"/>
      <w:smallCaps/>
      <w:sz w:val="21"/>
      <w:szCs w:val="21"/>
      <w:w w:val="100"/>
      <w:spacing w:val="0"/>
      <w:color w:val="000000"/>
      <w:position w:val="0"/>
    </w:rPr>
  </w:style>
  <w:style w:type="paragraph" w:customStyle="1" w:styleId="Style3">
    <w:name w:val="Подпись к таблице (2)"/>
    <w:basedOn w:val="Normal"/>
    <w:link w:val="CharStyle4"/>
    <w:pPr>
      <w:widowControl w:val="0"/>
      <w:shd w:val="clear" w:color="auto" w:fill="FFFFFF"/>
      <w:jc w:val="center"/>
      <w:spacing w:line="25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Подпись к таблице"/>
    <w:basedOn w:val="Normal"/>
    <w:link w:val="CharStyle6"/>
    <w:pPr>
      <w:widowControl w:val="0"/>
      <w:shd w:val="clear" w:color="auto" w:fill="FFFFFF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</dc:creator>
  <cp:keywords/>
</cp:coreProperties>
</file>