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2D" w:rsidRPr="00B33DA5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B33DA5" w:rsidRPr="00B33DA5">
        <w:rPr>
          <w:sz w:val="16"/>
          <w:szCs w:val="16"/>
        </w:rPr>
        <w:t>2</w:t>
      </w:r>
    </w:p>
    <w:p w:rsidR="00B249B8" w:rsidRDefault="00B33DA5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Минфина России</w:t>
      </w:r>
    </w:p>
    <w:p w:rsidR="00B33DA5" w:rsidRDefault="00B33DA5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от 11 декабря 2014 г. № 146н</w:t>
      </w:r>
    </w:p>
    <w:p w:rsidR="00857BDA" w:rsidRPr="00857BDA" w:rsidRDefault="00857BDA" w:rsidP="00A63F0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18 июня 2020 г.)</w:t>
      </w:r>
    </w:p>
    <w:p w:rsidR="006B420C" w:rsidRPr="009B4E3E" w:rsidRDefault="006B420C" w:rsidP="00E34DD7">
      <w:pPr>
        <w:rPr>
          <w:sz w:val="26"/>
          <w:szCs w:val="26"/>
        </w:rPr>
      </w:pPr>
    </w:p>
    <w:tbl>
      <w:tblPr>
        <w:tblStyle w:val="ab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B33DA5" w:rsidRPr="009B4E3E" w:rsidTr="00B33DA5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B33DA5" w:rsidRPr="009B4E3E" w:rsidTr="00B33DA5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B33DA5" w:rsidRPr="00096311" w:rsidTr="00B33DA5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B33DA5" w:rsidRPr="00857BDA" w:rsidRDefault="00B33DA5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</w:t>
            </w:r>
            <w:r w:rsidR="00616F4A">
              <w:rPr>
                <w:iCs/>
                <w:sz w:val="14"/>
                <w:szCs w:val="14"/>
              </w:rPr>
              <w:t xml:space="preserve"> адрес заявителя (представителя</w:t>
            </w:r>
            <w:r>
              <w:rPr>
                <w:iCs/>
                <w:sz w:val="14"/>
                <w:szCs w:val="14"/>
              </w:rPr>
              <w:t xml:space="preserve"> заявителя)</w:t>
            </w:r>
            <w:r w:rsidR="00616F4A" w:rsidRPr="00857BDA">
              <w:rPr>
                <w:iCs/>
                <w:sz w:val="14"/>
                <w:szCs w:val="14"/>
              </w:rPr>
              <w:t>)</w:t>
            </w:r>
          </w:p>
        </w:tc>
      </w:tr>
      <w:tr w:rsidR="00B33DA5" w:rsidRPr="009B4E3E" w:rsidTr="00B33DA5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B33DA5" w:rsidRPr="00096311" w:rsidTr="00B33DA5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B33DA5" w:rsidRDefault="00B33DA5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B33DA5" w:rsidRPr="00096311" w:rsidRDefault="00B33DA5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C747FD" w:rsidRPr="009B4E3E" w:rsidRDefault="00C747FD" w:rsidP="00E34DD7">
      <w:pPr>
        <w:rPr>
          <w:sz w:val="26"/>
          <w:szCs w:val="26"/>
        </w:rPr>
      </w:pPr>
    </w:p>
    <w:p w:rsidR="00B33DA5" w:rsidRPr="009B4E3E" w:rsidRDefault="00B33DA5" w:rsidP="00E34DD7">
      <w:pPr>
        <w:rPr>
          <w:sz w:val="26"/>
          <w:szCs w:val="26"/>
        </w:rPr>
      </w:pPr>
    </w:p>
    <w:p w:rsidR="00182990" w:rsidRPr="009B4E3E" w:rsidRDefault="00B33DA5" w:rsidP="00182990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Решение об отказе</w:t>
      </w:r>
    </w:p>
    <w:p w:rsidR="00B33DA5" w:rsidRPr="009B4E3E" w:rsidRDefault="00B33DA5" w:rsidP="00182990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в присвоении объекту адресации адреса</w:t>
      </w:r>
    </w:p>
    <w:p w:rsidR="00B33DA5" w:rsidRPr="009B4E3E" w:rsidRDefault="00B33DA5" w:rsidP="00182990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или аннулировании его адреса</w:t>
      </w:r>
    </w:p>
    <w:p w:rsidR="00B33DA5" w:rsidRPr="009B4E3E" w:rsidRDefault="00B33DA5" w:rsidP="00E34DD7">
      <w:pPr>
        <w:rPr>
          <w:sz w:val="26"/>
          <w:szCs w:val="26"/>
        </w:rPr>
      </w:pPr>
    </w:p>
    <w:tbl>
      <w:tblPr>
        <w:tblStyle w:val="ab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B33DA5" w:rsidRPr="009B4E3E" w:rsidTr="00B33DA5">
        <w:trPr>
          <w:trHeight w:val="240"/>
          <w:jc w:val="center"/>
        </w:trPr>
        <w:tc>
          <w:tcPr>
            <w:tcW w:w="434" w:type="dxa"/>
            <w:vAlign w:val="bottom"/>
          </w:tcPr>
          <w:p w:rsidR="00B33DA5" w:rsidRPr="009B4E3E" w:rsidRDefault="00B33DA5" w:rsidP="00B33DA5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33DA5" w:rsidRPr="009B4E3E" w:rsidRDefault="00B33DA5" w:rsidP="00E34DD7">
      <w:pPr>
        <w:rPr>
          <w:sz w:val="26"/>
          <w:szCs w:val="26"/>
        </w:rPr>
      </w:pPr>
    </w:p>
    <w:p w:rsidR="00B33DA5" w:rsidRPr="009B4E3E" w:rsidRDefault="00B33DA5" w:rsidP="00E34DD7">
      <w:pPr>
        <w:rPr>
          <w:sz w:val="26"/>
          <w:szCs w:val="2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441"/>
        <w:gridCol w:w="70"/>
      </w:tblGrid>
      <w:tr w:rsidR="00B33DA5" w:rsidRPr="009B4E3E" w:rsidTr="000E675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B33DA5" w:rsidRPr="009B4E3E" w:rsidTr="000E675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33DA5" w:rsidRPr="009B4E3E" w:rsidRDefault="00B33DA5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B33DA5" w:rsidRPr="00096311" w:rsidTr="000E675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857BDA" w:rsidRDefault="00B33DA5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  <w:r w:rsidR="00857BDA">
              <w:rPr>
                <w:iCs/>
                <w:sz w:val="14"/>
                <w:szCs w:val="14"/>
              </w:rPr>
              <w:t xml:space="preserve"> города федерального значения</w:t>
            </w:r>
          </w:p>
          <w:p w:rsidR="00857BDA" w:rsidRDefault="00B33DA5" w:rsidP="00857BD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или органа местного самоуправления внутригородского муниципального образования</w:t>
            </w:r>
            <w:r w:rsidR="00857BDA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города федерального значения, у</w:t>
            </w:r>
            <w:r w:rsidR="00857BDA">
              <w:rPr>
                <w:iCs/>
                <w:sz w:val="14"/>
                <w:szCs w:val="14"/>
              </w:rPr>
              <w:t>полномоченного законом субъекта</w:t>
            </w:r>
          </w:p>
          <w:p w:rsidR="00857BDA" w:rsidRDefault="00B33DA5" w:rsidP="00857BD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Российской Федерации</w:t>
            </w:r>
            <w:r w:rsidR="00857BDA" w:rsidRPr="00857BDA">
              <w:rPr>
                <w:iCs/>
                <w:sz w:val="14"/>
                <w:szCs w:val="14"/>
              </w:rPr>
              <w:t>, а также организации, признаваемой управляющей компанией в соответствии с Федеральным</w:t>
            </w:r>
            <w:r w:rsidR="00857BDA">
              <w:rPr>
                <w:iCs/>
                <w:sz w:val="14"/>
                <w:szCs w:val="14"/>
              </w:rPr>
              <w:t xml:space="preserve"> законом от 28 сентября 2010 г.</w:t>
            </w:r>
          </w:p>
          <w:p w:rsidR="00B33DA5" w:rsidRPr="00096311" w:rsidRDefault="00857BDA" w:rsidP="00857BDA">
            <w:pPr>
              <w:jc w:val="center"/>
              <w:rPr>
                <w:iCs/>
                <w:sz w:val="14"/>
                <w:szCs w:val="14"/>
              </w:rPr>
            </w:pPr>
            <w:r w:rsidRPr="00857BDA">
              <w:rPr>
                <w:iCs/>
                <w:sz w:val="14"/>
                <w:szCs w:val="14"/>
              </w:rPr>
              <w:t>№ 244-ФЗ «Об и</w:t>
            </w:r>
            <w:r w:rsidRPr="00857BDA">
              <w:rPr>
                <w:iCs/>
                <w:sz w:val="14"/>
                <w:szCs w:val="14"/>
              </w:rPr>
              <w:t>н</w:t>
            </w:r>
            <w:r w:rsidRPr="00857BDA">
              <w:rPr>
                <w:iCs/>
                <w:sz w:val="14"/>
                <w:szCs w:val="14"/>
              </w:rPr>
              <w:t>новационном центре «Сколково» (Собрание законодательства Российской Федерации, 2010, № 40, ст. 4970; 2019, № 31, ст. 4457)</w:t>
            </w:r>
            <w:r w:rsidR="00B33DA5">
              <w:rPr>
                <w:iCs/>
                <w:sz w:val="14"/>
                <w:szCs w:val="14"/>
              </w:rPr>
              <w:t>)</w:t>
            </w:r>
          </w:p>
        </w:tc>
      </w:tr>
      <w:tr w:rsidR="009F50BB" w:rsidRPr="009B4E3E" w:rsidTr="009B4E3E">
        <w:trPr>
          <w:trHeight w:val="240"/>
        </w:trPr>
        <w:tc>
          <w:tcPr>
            <w:tcW w:w="1680" w:type="dxa"/>
            <w:vAlign w:val="bottom"/>
          </w:tcPr>
          <w:p w:rsidR="009F50BB" w:rsidRPr="009B4E3E" w:rsidRDefault="009F50BB" w:rsidP="009F50BB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9F50BB" w:rsidRPr="009B4E3E" w:rsidRDefault="009F50BB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F50BB" w:rsidRPr="00096311" w:rsidTr="009B4E3E">
        <w:tc>
          <w:tcPr>
            <w:tcW w:w="1680" w:type="dxa"/>
            <w:vAlign w:val="bottom"/>
          </w:tcPr>
          <w:p w:rsidR="009F50BB" w:rsidRPr="00096311" w:rsidRDefault="009F50BB" w:rsidP="000E67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9F50BB" w:rsidRPr="00096311" w:rsidRDefault="009F50BB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9F50BB" w:rsidRPr="009B4E3E" w:rsidTr="000E675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9F50BB" w:rsidRPr="009B4E3E" w:rsidRDefault="009F50BB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F50BB" w:rsidRPr="00096311" w:rsidTr="000E675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9F50BB" w:rsidRPr="00096311" w:rsidRDefault="009F50BB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9F50BB" w:rsidRPr="009B4E3E" w:rsidTr="000E675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9F50BB" w:rsidRPr="009B4E3E" w:rsidRDefault="009F50BB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F50BB" w:rsidRPr="00096311" w:rsidTr="000E675E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9F50BB" w:rsidRPr="00096311" w:rsidRDefault="009F50BB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9F50BB" w:rsidRPr="009B4E3E" w:rsidTr="009F50BB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9F50BB" w:rsidRPr="009B4E3E" w:rsidRDefault="009F50BB" w:rsidP="000E6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9F50BB" w:rsidRPr="009B4E3E" w:rsidRDefault="009F50BB" w:rsidP="009F50BB">
            <w:pPr>
              <w:jc w:val="right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,</w:t>
            </w:r>
          </w:p>
        </w:tc>
      </w:tr>
      <w:tr w:rsidR="009F50BB" w:rsidRPr="00096311" w:rsidTr="009F50BB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9F50BB" w:rsidRPr="00096311" w:rsidRDefault="009F50BB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9F50BB" w:rsidRPr="00096311" w:rsidRDefault="009F50BB" w:rsidP="000E675E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F50BB" w:rsidRPr="00C747FD" w:rsidRDefault="009F50BB" w:rsidP="009B4E3E">
      <w:pPr>
        <w:jc w:val="both"/>
        <w:rPr>
          <w:sz w:val="2"/>
          <w:szCs w:val="2"/>
        </w:rPr>
      </w:pPr>
      <w:r w:rsidRPr="009B4E3E">
        <w:rPr>
          <w:sz w:val="26"/>
          <w:szCs w:val="26"/>
        </w:rPr>
        <w:t>на основании Правил присвоения, изменения и аннулирования адресов, утвержденных п</w:t>
      </w:r>
      <w:r w:rsidRPr="009B4E3E">
        <w:rPr>
          <w:sz w:val="26"/>
          <w:szCs w:val="26"/>
        </w:rPr>
        <w:t>о</w:t>
      </w:r>
      <w:r w:rsidRPr="009B4E3E">
        <w:rPr>
          <w:sz w:val="26"/>
          <w:szCs w:val="26"/>
        </w:rPr>
        <w:t>становлением Правительства Российской Фед</w:t>
      </w:r>
      <w:r w:rsidRPr="009B4E3E">
        <w:rPr>
          <w:sz w:val="26"/>
          <w:szCs w:val="26"/>
        </w:rPr>
        <w:t>е</w:t>
      </w:r>
      <w:r w:rsidRPr="009B4E3E">
        <w:rPr>
          <w:sz w:val="26"/>
          <w:szCs w:val="26"/>
        </w:rPr>
        <w:t>рации от 19 ноября 2014 г. № </w:t>
      </w:r>
      <w:r w:rsidR="009B4E3E">
        <w:rPr>
          <w:sz w:val="26"/>
          <w:szCs w:val="26"/>
        </w:rPr>
        <w:t>1221, отказано</w:t>
      </w:r>
      <w:r w:rsidR="00C747FD">
        <w:rPr>
          <w:sz w:val="26"/>
          <w:szCs w:val="26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6"/>
        <w:gridCol w:w="6859"/>
        <w:gridCol w:w="2156"/>
        <w:gridCol w:w="70"/>
      </w:tblGrid>
      <w:tr w:rsidR="009B4E3E" w:rsidRPr="009B4E3E" w:rsidTr="009B4E3E">
        <w:trPr>
          <w:trHeight w:val="240"/>
        </w:trPr>
        <w:tc>
          <w:tcPr>
            <w:tcW w:w="7965" w:type="dxa"/>
            <w:gridSpan w:val="2"/>
            <w:vAlign w:val="bottom"/>
          </w:tcPr>
          <w:p w:rsidR="009B4E3E" w:rsidRPr="009B4E3E" w:rsidRDefault="009B4E3E" w:rsidP="000E675E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в присвоении (аннулировании) адреса следующему объекту адр</w:t>
            </w:r>
            <w:r w:rsidRPr="009B4E3E">
              <w:rPr>
                <w:sz w:val="26"/>
                <w:szCs w:val="26"/>
              </w:rPr>
              <w:t>е</w:t>
            </w:r>
            <w:r w:rsidRPr="009B4E3E">
              <w:rPr>
                <w:sz w:val="26"/>
                <w:szCs w:val="26"/>
              </w:rPr>
              <w:t>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9B4E3E" w:rsidRPr="009B4E3E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B4E3E" w:rsidRPr="00096311" w:rsidTr="009B4E3E">
        <w:tc>
          <w:tcPr>
            <w:tcW w:w="7965" w:type="dxa"/>
            <w:gridSpan w:val="2"/>
            <w:vAlign w:val="bottom"/>
          </w:tcPr>
          <w:p w:rsidR="009B4E3E" w:rsidRPr="00096311" w:rsidRDefault="00C747FD" w:rsidP="00C747FD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9B4E3E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9B4E3E" w:rsidRPr="00096311" w:rsidRDefault="009B4E3E" w:rsidP="009B4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9B4E3E" w:rsidRPr="00C747FD" w:rsidTr="000E675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B4E3E" w:rsidRPr="00096311" w:rsidTr="000E675E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9B4E3E" w:rsidRPr="00096311" w:rsidRDefault="009B4E3E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</w:t>
            </w:r>
            <w:r>
              <w:rPr>
                <w:iCs/>
                <w:sz w:val="14"/>
                <w:szCs w:val="14"/>
              </w:rPr>
              <w:t>е</w:t>
            </w:r>
            <w:r>
              <w:rPr>
                <w:iCs/>
                <w:sz w:val="14"/>
                <w:szCs w:val="14"/>
              </w:rPr>
              <w:t>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9B4E3E" w:rsidRPr="00C747FD" w:rsidTr="000E675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B4E3E" w:rsidRPr="00096311" w:rsidTr="000E675E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9B4E3E" w:rsidRPr="00096311" w:rsidRDefault="009B4E3E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9B4E3E" w:rsidRPr="00C747FD" w:rsidTr="000E675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B4E3E" w:rsidRPr="00C747FD" w:rsidTr="00C747FD">
        <w:trPr>
          <w:trHeight w:val="240"/>
        </w:trPr>
        <w:tc>
          <w:tcPr>
            <w:tcW w:w="1106" w:type="dxa"/>
            <w:vAlign w:val="bottom"/>
          </w:tcPr>
          <w:p w:rsidR="009B4E3E" w:rsidRPr="00C747FD" w:rsidRDefault="009B4E3E" w:rsidP="000E675E">
            <w:pPr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в связи с</w:t>
            </w: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B4E3E" w:rsidRPr="00C747FD" w:rsidTr="000E675E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9B4E3E" w:rsidRPr="00C747FD" w:rsidRDefault="009B4E3E" w:rsidP="000E675E">
            <w:pPr>
              <w:jc w:val="right"/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.</w:t>
            </w:r>
          </w:p>
        </w:tc>
      </w:tr>
      <w:tr w:rsidR="009B4E3E" w:rsidRPr="00096311" w:rsidTr="000E675E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9B4E3E" w:rsidRPr="00096311" w:rsidRDefault="009B4E3E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9B4E3E" w:rsidRPr="00096311" w:rsidRDefault="009B4E3E" w:rsidP="000E675E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747FD" w:rsidRDefault="00C747FD" w:rsidP="00E34DD7">
      <w:pPr>
        <w:rPr>
          <w:sz w:val="26"/>
          <w:szCs w:val="26"/>
        </w:rPr>
      </w:pPr>
    </w:p>
    <w:p w:rsidR="00C747FD" w:rsidRPr="00C747FD" w:rsidRDefault="00C747FD" w:rsidP="00E34DD7">
      <w:pPr>
        <w:rPr>
          <w:sz w:val="26"/>
          <w:szCs w:val="26"/>
        </w:rPr>
      </w:pPr>
    </w:p>
    <w:p w:rsidR="009B4E3E" w:rsidRDefault="009B4E3E" w:rsidP="009B4E3E">
      <w:pPr>
        <w:ind w:firstLine="340"/>
        <w:jc w:val="both"/>
        <w:rPr>
          <w:sz w:val="26"/>
          <w:szCs w:val="26"/>
        </w:rPr>
      </w:pPr>
      <w:r w:rsidRPr="00C747FD">
        <w:rPr>
          <w:sz w:val="26"/>
          <w:szCs w:val="26"/>
        </w:rPr>
        <w:t>Уполномоченное лицо органа местного самоуправления, органа государственной вл</w:t>
      </w:r>
      <w:r w:rsidRPr="00C747FD">
        <w:rPr>
          <w:sz w:val="26"/>
          <w:szCs w:val="26"/>
        </w:rPr>
        <w:t>а</w:t>
      </w:r>
      <w:r w:rsidRPr="00C747FD">
        <w:rPr>
          <w:sz w:val="26"/>
          <w:szCs w:val="26"/>
        </w:rPr>
        <w:t>сти субъекта Российской Федерации — города федерального значения или органа местн</w:t>
      </w:r>
      <w:r w:rsidRPr="00C747FD">
        <w:rPr>
          <w:sz w:val="26"/>
          <w:szCs w:val="26"/>
        </w:rPr>
        <w:t>о</w:t>
      </w:r>
      <w:r w:rsidRPr="00C747FD">
        <w:rPr>
          <w:sz w:val="26"/>
          <w:szCs w:val="26"/>
        </w:rPr>
        <w:t>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  <w:r w:rsidR="00857BDA" w:rsidRPr="00857BDA">
        <w:rPr>
          <w:sz w:val="26"/>
          <w:szCs w:val="26"/>
        </w:rPr>
        <w:t>, а также организ</w:t>
      </w:r>
      <w:r w:rsidR="00857BDA" w:rsidRPr="00857BDA">
        <w:rPr>
          <w:sz w:val="26"/>
          <w:szCs w:val="26"/>
        </w:rPr>
        <w:t>а</w:t>
      </w:r>
      <w:r w:rsidR="00857BDA" w:rsidRPr="00857BDA">
        <w:rPr>
          <w:sz w:val="26"/>
          <w:szCs w:val="26"/>
        </w:rPr>
        <w:t>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</w:t>
      </w:r>
      <w:r w:rsidR="00857BDA" w:rsidRPr="00857BDA">
        <w:rPr>
          <w:sz w:val="26"/>
          <w:szCs w:val="26"/>
        </w:rPr>
        <w:t>а</w:t>
      </w:r>
      <w:r w:rsidR="00857BDA" w:rsidRPr="00857BDA">
        <w:rPr>
          <w:sz w:val="26"/>
          <w:szCs w:val="26"/>
        </w:rPr>
        <w:t>тельства Российской Федерации, 2010, № 40, ст. 4970; 2019, № 31, ст. 4457)</w:t>
      </w:r>
    </w:p>
    <w:p w:rsidR="00857BDA" w:rsidRPr="00C747FD" w:rsidRDefault="00857BDA" w:rsidP="00857BDA">
      <w:pPr>
        <w:jc w:val="both"/>
        <w:rPr>
          <w:sz w:val="26"/>
          <w:szCs w:val="2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9B4E3E" w:rsidRPr="00C747FD" w:rsidTr="009B4E3E">
        <w:trPr>
          <w:trHeight w:val="240"/>
        </w:trPr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9B4E3E" w:rsidRPr="00C747FD" w:rsidRDefault="009B4E3E" w:rsidP="000E675E">
            <w:pPr>
              <w:jc w:val="center"/>
              <w:rPr>
                <w:sz w:val="26"/>
                <w:szCs w:val="26"/>
              </w:rPr>
            </w:pPr>
          </w:p>
        </w:tc>
      </w:tr>
      <w:tr w:rsidR="009B4E3E" w:rsidRPr="00096311" w:rsidTr="009B4E3E">
        <w:tc>
          <w:tcPr>
            <w:tcW w:w="5628" w:type="dxa"/>
            <w:tcBorders>
              <w:top w:val="single" w:sz="4" w:space="0" w:color="auto"/>
            </w:tcBorders>
            <w:vAlign w:val="bottom"/>
          </w:tcPr>
          <w:p w:rsidR="009B4E3E" w:rsidRPr="00096311" w:rsidRDefault="009B4E3E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9B4E3E" w:rsidRPr="00096311" w:rsidRDefault="009B4E3E" w:rsidP="000E675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bottom"/>
          </w:tcPr>
          <w:p w:rsidR="009B4E3E" w:rsidRPr="00096311" w:rsidRDefault="009B4E3E" w:rsidP="000E67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9B4E3E" w:rsidRPr="00C747FD" w:rsidRDefault="009B4E3E" w:rsidP="009B4E3E">
      <w:pPr>
        <w:jc w:val="right"/>
        <w:rPr>
          <w:sz w:val="26"/>
          <w:szCs w:val="26"/>
        </w:rPr>
      </w:pPr>
      <w:r w:rsidRPr="00C747FD">
        <w:rPr>
          <w:sz w:val="26"/>
          <w:szCs w:val="26"/>
        </w:rPr>
        <w:t>М. П.</w:t>
      </w:r>
    </w:p>
    <w:p w:rsidR="009B4E3E" w:rsidRPr="00C747FD" w:rsidRDefault="009B4E3E" w:rsidP="00E34DD7">
      <w:pPr>
        <w:rPr>
          <w:sz w:val="26"/>
          <w:szCs w:val="26"/>
        </w:rPr>
      </w:pPr>
    </w:p>
    <w:sectPr w:rsidR="009B4E3E" w:rsidRPr="00C747FD" w:rsidSect="009B4E3E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4F" w:rsidRDefault="001E754F">
      <w:r>
        <w:separator/>
      </w:r>
    </w:p>
  </w:endnote>
  <w:endnote w:type="continuationSeparator" w:id="0">
    <w:p w:rsidR="001E754F" w:rsidRDefault="001E7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4F" w:rsidRDefault="001E754F">
      <w:r>
        <w:separator/>
      </w:r>
    </w:p>
  </w:footnote>
  <w:footnote w:type="continuationSeparator" w:id="0">
    <w:p w:rsidR="001E754F" w:rsidRDefault="001E7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675E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54F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16F4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57BD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4E3E"/>
    <w:rsid w:val="009B56F7"/>
    <w:rsid w:val="009B624C"/>
    <w:rsid w:val="009D31AF"/>
    <w:rsid w:val="009D649F"/>
    <w:rsid w:val="009E421B"/>
    <w:rsid w:val="009F26D4"/>
    <w:rsid w:val="009F50BB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5AE2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3DA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47FD"/>
    <w:rsid w:val="00C77B2F"/>
    <w:rsid w:val="00C8508A"/>
    <w:rsid w:val="00C92070"/>
    <w:rsid w:val="00C9617D"/>
    <w:rsid w:val="00C97043"/>
    <w:rsid w:val="00CA2D28"/>
    <w:rsid w:val="00CA4A4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0244"/>
    <w:rsid w:val="00D968F7"/>
    <w:rsid w:val="00DA1B10"/>
    <w:rsid w:val="00DA24E1"/>
    <w:rsid w:val="00DA54DB"/>
    <w:rsid w:val="00DB1233"/>
    <w:rsid w:val="00DB5DF2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4E1D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F3DD-1D2A-40B8-87D7-F58B9764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garant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yaroshrnko</dc:creator>
  <cp:lastModifiedBy>Аня</cp:lastModifiedBy>
  <cp:revision>2</cp:revision>
  <cp:lastPrinted>2013-05-29T10:53:00Z</cp:lastPrinted>
  <dcterms:created xsi:type="dcterms:W3CDTF">2024-06-06T08:16:00Z</dcterms:created>
  <dcterms:modified xsi:type="dcterms:W3CDTF">2024-06-06T08:16:00Z</dcterms:modified>
</cp:coreProperties>
</file>