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66AF2" w14:textId="77777777" w:rsidR="001607DB" w:rsidRPr="001607DB" w:rsidRDefault="001607DB" w:rsidP="001607DB">
      <w:pPr>
        <w:jc w:val="center"/>
        <w:outlineLvl w:val="0"/>
        <w:rPr>
          <w:rFonts w:ascii="Times New Roman" w:eastAsia="Times New Roman" w:hAnsi="Times New Roman" w:cs="Times New Roman"/>
          <w:b/>
          <w:color w:val="000000" w:themeColor="text1"/>
          <w:sz w:val="28"/>
          <w:szCs w:val="28"/>
        </w:rPr>
      </w:pPr>
      <w:proofErr w:type="gramStart"/>
      <w:r w:rsidRPr="001607DB">
        <w:rPr>
          <w:rFonts w:ascii="Times New Roman" w:eastAsia="Times New Roman" w:hAnsi="Times New Roman" w:cs="Times New Roman"/>
          <w:b/>
          <w:color w:val="000000" w:themeColor="text1"/>
          <w:sz w:val="28"/>
          <w:szCs w:val="28"/>
        </w:rPr>
        <w:t>СОВЕТ  ДЕПУТАТОВ</w:t>
      </w:r>
      <w:proofErr w:type="gramEnd"/>
      <w:r w:rsidRPr="001607DB">
        <w:rPr>
          <w:rFonts w:ascii="Times New Roman" w:eastAsia="Times New Roman" w:hAnsi="Times New Roman" w:cs="Times New Roman"/>
          <w:b/>
          <w:color w:val="000000" w:themeColor="text1"/>
          <w:sz w:val="28"/>
          <w:szCs w:val="28"/>
        </w:rPr>
        <w:t xml:space="preserve"> </w:t>
      </w:r>
    </w:p>
    <w:p w14:paraId="4D41A78C" w14:textId="77777777" w:rsidR="001607DB" w:rsidRPr="001607DB" w:rsidRDefault="001607DB" w:rsidP="001607DB">
      <w:pPr>
        <w:jc w:val="center"/>
        <w:outlineLvl w:val="0"/>
        <w:rPr>
          <w:rFonts w:ascii="Times New Roman" w:eastAsia="Times New Roman" w:hAnsi="Times New Roman" w:cs="Times New Roman"/>
          <w:b/>
          <w:color w:val="000000" w:themeColor="text1"/>
          <w:sz w:val="28"/>
          <w:szCs w:val="28"/>
        </w:rPr>
      </w:pPr>
      <w:r w:rsidRPr="001607DB">
        <w:rPr>
          <w:rFonts w:ascii="Times New Roman" w:eastAsia="Times New Roman" w:hAnsi="Times New Roman" w:cs="Times New Roman"/>
          <w:b/>
          <w:color w:val="000000" w:themeColor="text1"/>
          <w:sz w:val="28"/>
          <w:szCs w:val="28"/>
        </w:rPr>
        <w:t xml:space="preserve">СЕЛЬСКОГО </w:t>
      </w:r>
      <w:proofErr w:type="gramStart"/>
      <w:r w:rsidRPr="001607DB">
        <w:rPr>
          <w:rFonts w:ascii="Times New Roman" w:eastAsia="Times New Roman" w:hAnsi="Times New Roman" w:cs="Times New Roman"/>
          <w:b/>
          <w:color w:val="000000" w:themeColor="text1"/>
          <w:sz w:val="28"/>
          <w:szCs w:val="28"/>
        </w:rPr>
        <w:t>ПОСЕЛЕНИЯ  «</w:t>
      </w:r>
      <w:proofErr w:type="gramEnd"/>
      <w:r w:rsidRPr="001607DB">
        <w:rPr>
          <w:rFonts w:ascii="Times New Roman" w:eastAsia="Times New Roman" w:hAnsi="Times New Roman" w:cs="Times New Roman"/>
          <w:b/>
          <w:color w:val="000000" w:themeColor="text1"/>
          <w:sz w:val="28"/>
          <w:szCs w:val="28"/>
        </w:rPr>
        <w:t>УСТЬ-ШОНОШСКОЕ»</w:t>
      </w:r>
    </w:p>
    <w:p w14:paraId="6AC57368" w14:textId="77777777" w:rsidR="001607DB" w:rsidRPr="001607DB" w:rsidRDefault="001607DB" w:rsidP="001607DB">
      <w:pPr>
        <w:jc w:val="center"/>
        <w:outlineLvl w:val="0"/>
        <w:rPr>
          <w:rFonts w:ascii="Times New Roman" w:eastAsia="Times New Roman" w:hAnsi="Times New Roman" w:cs="Times New Roman"/>
          <w:b/>
          <w:color w:val="000000" w:themeColor="text1"/>
          <w:sz w:val="28"/>
          <w:szCs w:val="28"/>
        </w:rPr>
      </w:pPr>
      <w:r w:rsidRPr="001607DB">
        <w:rPr>
          <w:rFonts w:ascii="Times New Roman" w:eastAsia="Times New Roman" w:hAnsi="Times New Roman" w:cs="Times New Roman"/>
          <w:b/>
          <w:color w:val="000000" w:themeColor="text1"/>
          <w:sz w:val="28"/>
          <w:szCs w:val="28"/>
        </w:rPr>
        <w:t>ВЕЛЬСКОГО МУНИЦИПАЛЬНОГО РАЙОНА</w:t>
      </w:r>
    </w:p>
    <w:p w14:paraId="33E95CE9" w14:textId="77777777" w:rsidR="001607DB" w:rsidRPr="001607DB" w:rsidRDefault="001607DB" w:rsidP="001607DB">
      <w:pPr>
        <w:jc w:val="center"/>
        <w:outlineLvl w:val="0"/>
        <w:rPr>
          <w:rFonts w:ascii="Times New Roman" w:eastAsia="Times New Roman" w:hAnsi="Times New Roman" w:cs="Times New Roman"/>
          <w:b/>
          <w:color w:val="000000" w:themeColor="text1"/>
          <w:sz w:val="28"/>
          <w:szCs w:val="28"/>
        </w:rPr>
      </w:pPr>
      <w:r w:rsidRPr="001607DB">
        <w:rPr>
          <w:rFonts w:ascii="Times New Roman" w:eastAsia="Times New Roman" w:hAnsi="Times New Roman" w:cs="Times New Roman"/>
          <w:b/>
          <w:color w:val="000000" w:themeColor="text1"/>
          <w:sz w:val="28"/>
          <w:szCs w:val="28"/>
        </w:rPr>
        <w:t xml:space="preserve">АРХАНГЕЛЬСКОЙ ОБЛАСТИ </w:t>
      </w:r>
    </w:p>
    <w:p w14:paraId="1A9E2180" w14:textId="77777777" w:rsidR="001607DB" w:rsidRPr="001607DB" w:rsidRDefault="001607DB" w:rsidP="001607DB">
      <w:pPr>
        <w:jc w:val="center"/>
        <w:outlineLvl w:val="0"/>
        <w:rPr>
          <w:rFonts w:ascii="Times New Roman" w:eastAsia="Times New Roman" w:hAnsi="Times New Roman" w:cs="Times New Roman"/>
          <w:b/>
          <w:color w:val="000000" w:themeColor="text1"/>
          <w:sz w:val="28"/>
          <w:szCs w:val="28"/>
        </w:rPr>
      </w:pPr>
      <w:proofErr w:type="gramStart"/>
      <w:r w:rsidRPr="001607DB">
        <w:rPr>
          <w:rFonts w:ascii="Times New Roman" w:eastAsia="Times New Roman" w:hAnsi="Times New Roman" w:cs="Times New Roman"/>
          <w:b/>
          <w:color w:val="000000" w:themeColor="text1"/>
          <w:sz w:val="28"/>
          <w:szCs w:val="28"/>
        </w:rPr>
        <w:t>ВТОРОГО  СОЗЫВА</w:t>
      </w:r>
      <w:proofErr w:type="gramEnd"/>
    </w:p>
    <w:p w14:paraId="3F77F096" w14:textId="77777777" w:rsidR="001607DB" w:rsidRPr="001607DB" w:rsidRDefault="001607DB" w:rsidP="001607DB">
      <w:pPr>
        <w:tabs>
          <w:tab w:val="left" w:pos="426"/>
        </w:tabs>
        <w:jc w:val="center"/>
        <w:rPr>
          <w:rFonts w:ascii="Times New Roman" w:eastAsia="Times New Roman" w:hAnsi="Times New Roman" w:cs="Times New Roman"/>
          <w:color w:val="000000" w:themeColor="text1"/>
          <w:sz w:val="18"/>
          <w:szCs w:val="18"/>
        </w:rPr>
      </w:pPr>
      <w:r w:rsidRPr="001607DB">
        <w:rPr>
          <w:rFonts w:ascii="Times New Roman" w:eastAsia="Times New Roman" w:hAnsi="Times New Roman" w:cs="Times New Roman"/>
          <w:color w:val="000000" w:themeColor="text1"/>
          <w:sz w:val="18"/>
          <w:szCs w:val="18"/>
        </w:rPr>
        <w:t>(</w:t>
      </w:r>
      <w:proofErr w:type="gramStart"/>
      <w:r w:rsidRPr="001607DB">
        <w:rPr>
          <w:rFonts w:ascii="Times New Roman" w:eastAsia="Times New Roman" w:hAnsi="Times New Roman" w:cs="Times New Roman"/>
          <w:color w:val="000000" w:themeColor="text1"/>
          <w:sz w:val="18"/>
          <w:szCs w:val="18"/>
        </w:rPr>
        <w:t>165108;Архангельская</w:t>
      </w:r>
      <w:proofErr w:type="gramEnd"/>
      <w:r w:rsidRPr="001607DB">
        <w:rPr>
          <w:rFonts w:ascii="Times New Roman" w:eastAsia="Times New Roman" w:hAnsi="Times New Roman" w:cs="Times New Roman"/>
          <w:color w:val="000000" w:themeColor="text1"/>
          <w:sz w:val="18"/>
          <w:szCs w:val="18"/>
        </w:rPr>
        <w:t xml:space="preserve"> область, Вельский район, посёлок Усть-Шоноша,  улица Октябрьская д.9А,тел-4-82-59)     </w:t>
      </w:r>
    </w:p>
    <w:p w14:paraId="77557019" w14:textId="77777777" w:rsidR="001607DB" w:rsidRPr="001607DB" w:rsidRDefault="001607DB" w:rsidP="001607DB">
      <w:pPr>
        <w:tabs>
          <w:tab w:val="left" w:pos="426"/>
        </w:tabs>
        <w:jc w:val="center"/>
        <w:rPr>
          <w:rFonts w:ascii="Times New Roman" w:eastAsia="Times New Roman" w:hAnsi="Times New Roman" w:cs="Times New Roman"/>
          <w:color w:val="000000" w:themeColor="text1"/>
        </w:rPr>
      </w:pPr>
    </w:p>
    <w:p w14:paraId="23BA6579" w14:textId="77777777" w:rsidR="001607DB" w:rsidRPr="001607DB" w:rsidRDefault="001607DB" w:rsidP="001607DB">
      <w:pPr>
        <w:tabs>
          <w:tab w:val="left" w:pos="426"/>
        </w:tabs>
        <w:jc w:val="center"/>
        <w:rPr>
          <w:rFonts w:ascii="Times New Roman" w:eastAsia="Times New Roman" w:hAnsi="Times New Roman" w:cs="Times New Roman"/>
          <w:color w:val="000000" w:themeColor="text1"/>
        </w:rPr>
      </w:pPr>
      <w:proofErr w:type="gramStart"/>
      <w:r w:rsidRPr="001607DB">
        <w:rPr>
          <w:rFonts w:ascii="Times New Roman" w:eastAsia="Times New Roman" w:hAnsi="Times New Roman" w:cs="Times New Roman"/>
          <w:color w:val="000000" w:themeColor="text1"/>
        </w:rPr>
        <w:t>( третье</w:t>
      </w:r>
      <w:proofErr w:type="gramEnd"/>
      <w:r w:rsidRPr="001607DB">
        <w:rPr>
          <w:rFonts w:ascii="Times New Roman" w:eastAsia="Times New Roman" w:hAnsi="Times New Roman" w:cs="Times New Roman"/>
          <w:color w:val="000000" w:themeColor="text1"/>
        </w:rPr>
        <w:t xml:space="preserve"> заседание)</w:t>
      </w:r>
    </w:p>
    <w:p w14:paraId="40D38622" w14:textId="77777777" w:rsidR="001607DB" w:rsidRPr="001607DB" w:rsidRDefault="001607DB" w:rsidP="001607DB">
      <w:pPr>
        <w:tabs>
          <w:tab w:val="left" w:pos="426"/>
        </w:tabs>
        <w:jc w:val="center"/>
        <w:rPr>
          <w:rFonts w:ascii="Times New Roman" w:eastAsia="Times New Roman" w:hAnsi="Times New Roman" w:cs="Times New Roman"/>
          <w:color w:val="000000" w:themeColor="text1"/>
        </w:rPr>
      </w:pPr>
    </w:p>
    <w:p w14:paraId="0DCDA284" w14:textId="77777777" w:rsidR="001607DB" w:rsidRPr="001607DB" w:rsidRDefault="001607DB" w:rsidP="001607DB">
      <w:pPr>
        <w:jc w:val="center"/>
        <w:rPr>
          <w:rFonts w:ascii="Times New Roman" w:eastAsia="Times New Roman" w:hAnsi="Times New Roman" w:cs="Times New Roman"/>
          <w:b/>
          <w:color w:val="000000" w:themeColor="text1"/>
          <w:sz w:val="28"/>
          <w:szCs w:val="28"/>
        </w:rPr>
      </w:pPr>
      <w:r w:rsidRPr="001607DB">
        <w:rPr>
          <w:rFonts w:ascii="Times New Roman" w:eastAsia="Times New Roman" w:hAnsi="Times New Roman" w:cs="Times New Roman"/>
          <w:b/>
          <w:color w:val="000000" w:themeColor="text1"/>
          <w:sz w:val="28"/>
          <w:szCs w:val="28"/>
        </w:rPr>
        <w:t>Р Е Ш Е Н И Е</w:t>
      </w:r>
    </w:p>
    <w:p w14:paraId="7CBCA4AD" w14:textId="78F0C3AF" w:rsidR="001607DB" w:rsidRDefault="001607DB" w:rsidP="001607DB">
      <w:pPr>
        <w:shd w:val="clear" w:color="auto" w:fill="FFFFFF"/>
        <w:spacing w:before="200" w:after="200" w:line="182" w:lineRule="atLeast"/>
        <w:jc w:val="center"/>
        <w:rPr>
          <w:rFonts w:ascii="Times New Roman" w:eastAsia="Times New Roman" w:hAnsi="Times New Roman" w:cs="Times New Roman"/>
          <w:b/>
          <w:bCs/>
          <w:color w:val="000000" w:themeColor="text1"/>
          <w:sz w:val="28"/>
          <w:szCs w:val="28"/>
        </w:rPr>
      </w:pPr>
      <w:r w:rsidRPr="001607DB">
        <w:rPr>
          <w:rFonts w:ascii="Times New Roman" w:eastAsia="Times New Roman" w:hAnsi="Times New Roman" w:cs="Times New Roman"/>
          <w:b/>
          <w:bCs/>
          <w:color w:val="000000" w:themeColor="text1"/>
          <w:sz w:val="28"/>
          <w:szCs w:val="28"/>
        </w:rPr>
        <w:t>«</w:t>
      </w:r>
      <w:r w:rsidR="00692577">
        <w:rPr>
          <w:rFonts w:ascii="Times New Roman" w:eastAsia="Times New Roman" w:hAnsi="Times New Roman" w:cs="Times New Roman"/>
          <w:b/>
          <w:bCs/>
          <w:color w:val="000000" w:themeColor="text1"/>
          <w:sz w:val="28"/>
          <w:szCs w:val="28"/>
        </w:rPr>
        <w:t>23</w:t>
      </w:r>
      <w:r w:rsidRPr="001607DB">
        <w:rPr>
          <w:rFonts w:ascii="Times New Roman" w:eastAsia="Times New Roman" w:hAnsi="Times New Roman" w:cs="Times New Roman"/>
          <w:b/>
          <w:bCs/>
          <w:color w:val="000000" w:themeColor="text1"/>
          <w:sz w:val="28"/>
          <w:szCs w:val="28"/>
        </w:rPr>
        <w:t xml:space="preserve">» </w:t>
      </w:r>
      <w:proofErr w:type="gramStart"/>
      <w:r w:rsidRPr="001607DB">
        <w:rPr>
          <w:rFonts w:ascii="Times New Roman" w:eastAsia="Times New Roman" w:hAnsi="Times New Roman" w:cs="Times New Roman"/>
          <w:b/>
          <w:bCs/>
          <w:color w:val="000000" w:themeColor="text1"/>
          <w:sz w:val="28"/>
          <w:szCs w:val="28"/>
        </w:rPr>
        <w:t>декабря  2021</w:t>
      </w:r>
      <w:proofErr w:type="gramEnd"/>
      <w:r w:rsidRPr="001607DB">
        <w:rPr>
          <w:rFonts w:ascii="Times New Roman" w:eastAsia="Times New Roman" w:hAnsi="Times New Roman" w:cs="Times New Roman"/>
          <w:b/>
          <w:bCs/>
          <w:color w:val="000000" w:themeColor="text1"/>
          <w:sz w:val="28"/>
          <w:szCs w:val="28"/>
        </w:rPr>
        <w:t xml:space="preserve"> г</w:t>
      </w:r>
      <w:r w:rsidR="00692577">
        <w:rPr>
          <w:rFonts w:ascii="Times New Roman" w:eastAsia="Times New Roman" w:hAnsi="Times New Roman" w:cs="Times New Roman"/>
          <w:b/>
          <w:bCs/>
          <w:color w:val="000000" w:themeColor="text1"/>
          <w:sz w:val="28"/>
          <w:szCs w:val="28"/>
        </w:rPr>
        <w:t>ода</w:t>
      </w:r>
      <w:r w:rsidRPr="001607DB">
        <w:rPr>
          <w:rFonts w:ascii="Times New Roman" w:eastAsia="Times New Roman" w:hAnsi="Times New Roman" w:cs="Times New Roman"/>
          <w:b/>
          <w:bCs/>
          <w:color w:val="000000" w:themeColor="text1"/>
          <w:sz w:val="28"/>
          <w:szCs w:val="28"/>
        </w:rPr>
        <w:t xml:space="preserve">   №</w:t>
      </w:r>
      <w:r w:rsidR="00692577">
        <w:rPr>
          <w:rFonts w:ascii="Times New Roman" w:eastAsia="Times New Roman" w:hAnsi="Times New Roman" w:cs="Times New Roman"/>
          <w:b/>
          <w:bCs/>
          <w:color w:val="000000" w:themeColor="text1"/>
          <w:sz w:val="28"/>
          <w:szCs w:val="28"/>
        </w:rPr>
        <w:t xml:space="preserve"> 24</w:t>
      </w:r>
    </w:p>
    <w:p w14:paraId="575D1614" w14:textId="77777777" w:rsidR="001607DB" w:rsidRPr="001607DB" w:rsidRDefault="001607DB" w:rsidP="001607DB">
      <w:pPr>
        <w:shd w:val="clear" w:color="auto" w:fill="FFFFFF"/>
        <w:spacing w:before="200" w:after="200" w:line="182" w:lineRule="atLeast"/>
        <w:jc w:val="center"/>
        <w:rPr>
          <w:rFonts w:ascii="Times New Roman" w:eastAsia="Times New Roman" w:hAnsi="Times New Roman" w:cs="Times New Roman"/>
          <w:bCs/>
        </w:rPr>
      </w:pPr>
    </w:p>
    <w:p w14:paraId="7BD9A3F4" w14:textId="12652D64" w:rsidR="001607DB" w:rsidRDefault="001607DB" w:rsidP="001607DB">
      <w:pPr>
        <w:pStyle w:val="80"/>
        <w:shd w:val="clear" w:color="auto" w:fill="auto"/>
        <w:spacing w:before="0" w:after="544"/>
        <w:ind w:left="20"/>
      </w:pPr>
      <w:r>
        <w:rPr>
          <w:color w:val="000000"/>
          <w:lang w:eastAsia="ru-RU" w:bidi="ru-RU"/>
        </w:rPr>
        <w:t>Об утверждении Положения о порядке формирования</w:t>
      </w:r>
      <w:r>
        <w:rPr>
          <w:color w:val="000000"/>
          <w:lang w:eastAsia="ru-RU" w:bidi="ru-RU"/>
        </w:rPr>
        <w:br/>
        <w:t>кадрового резерва для замещения вакантных должностей муниципальной</w:t>
      </w:r>
      <w:r>
        <w:rPr>
          <w:color w:val="000000"/>
          <w:lang w:eastAsia="ru-RU" w:bidi="ru-RU"/>
        </w:rPr>
        <w:br/>
        <w:t xml:space="preserve">службы в администрации </w:t>
      </w:r>
      <w:r w:rsidRPr="001607DB">
        <w:rPr>
          <w:rStyle w:val="81"/>
          <w:b/>
          <w:bCs/>
          <w:i w:val="0"/>
          <w:iCs w:val="0"/>
        </w:rPr>
        <w:t>сельского поселения «</w:t>
      </w:r>
      <w:proofErr w:type="spellStart"/>
      <w:r w:rsidRPr="001607DB">
        <w:rPr>
          <w:rStyle w:val="81"/>
          <w:b/>
          <w:bCs/>
          <w:i w:val="0"/>
          <w:iCs w:val="0"/>
        </w:rPr>
        <w:t>Усть-Шоношское</w:t>
      </w:r>
      <w:proofErr w:type="spellEnd"/>
      <w:r w:rsidRPr="001607DB">
        <w:rPr>
          <w:rStyle w:val="81"/>
          <w:b/>
          <w:bCs/>
          <w:i w:val="0"/>
          <w:iCs w:val="0"/>
        </w:rPr>
        <w:t>» Вельского муниципального района Архангельской области</w:t>
      </w:r>
    </w:p>
    <w:p w14:paraId="605634BF" w14:textId="3C5BFE03" w:rsidR="001607DB" w:rsidRPr="001607DB" w:rsidRDefault="00692577" w:rsidP="001607DB">
      <w:pPr>
        <w:pStyle w:val="80"/>
        <w:shd w:val="clear" w:color="auto" w:fill="auto"/>
        <w:spacing w:before="0" w:after="544"/>
        <w:ind w:left="20"/>
        <w:jc w:val="both"/>
        <w:rPr>
          <w:i/>
          <w:iCs/>
        </w:rPr>
      </w:pPr>
      <w:r>
        <w:rPr>
          <w:b w:val="0"/>
          <w:bCs w:val="0"/>
          <w:color w:val="000000"/>
          <w:lang w:eastAsia="ru-RU" w:bidi="ru-RU"/>
        </w:rPr>
        <w:t xml:space="preserve">         </w:t>
      </w:r>
      <w:r w:rsidR="001607DB" w:rsidRPr="001607DB">
        <w:rPr>
          <w:b w:val="0"/>
          <w:bCs w:val="0"/>
          <w:color w:val="000000"/>
          <w:lang w:eastAsia="ru-RU" w:bidi="ru-RU"/>
        </w:rPr>
        <w:t>Руководствуясь Федеральным законом от 2 марта 2007 г. № 25-ФЗ «О муниципальной службе в Российской Федерации», областным законом от 27 сентября 2006 г. №222-12-03 «О правовом регулировании</w:t>
      </w:r>
      <w:r w:rsidR="001607DB" w:rsidRPr="001607DB">
        <w:rPr>
          <w:b w:val="0"/>
          <w:bCs w:val="0"/>
        </w:rPr>
        <w:t xml:space="preserve"> </w:t>
      </w:r>
      <w:r w:rsidR="001607DB" w:rsidRPr="001607DB">
        <w:rPr>
          <w:b w:val="0"/>
          <w:bCs w:val="0"/>
          <w:color w:val="000000"/>
          <w:lang w:eastAsia="ru-RU" w:bidi="ru-RU"/>
        </w:rPr>
        <w:t xml:space="preserve">муниципальной службы в Архангельской области», в целях совершенствования кадрового обеспечения муниципальной службы, </w:t>
      </w:r>
      <w:r w:rsidR="001607DB" w:rsidRPr="001607DB">
        <w:rPr>
          <w:rStyle w:val="22"/>
          <w:b w:val="0"/>
          <w:bCs w:val="0"/>
          <w:i w:val="0"/>
          <w:iCs w:val="0"/>
        </w:rPr>
        <w:t>Совет депутатов</w:t>
      </w:r>
      <w:r w:rsidR="001607DB" w:rsidRPr="001607DB">
        <w:rPr>
          <w:rStyle w:val="22"/>
          <w:i w:val="0"/>
          <w:iCs w:val="0"/>
        </w:rPr>
        <w:t xml:space="preserve"> </w:t>
      </w:r>
      <w:bookmarkStart w:id="0" w:name="_Hlk89853482"/>
      <w:r w:rsidR="001607DB" w:rsidRPr="001607DB">
        <w:rPr>
          <w:rStyle w:val="81"/>
          <w:i w:val="0"/>
          <w:iCs w:val="0"/>
        </w:rPr>
        <w:t>сельского поселения «</w:t>
      </w:r>
      <w:proofErr w:type="spellStart"/>
      <w:r w:rsidR="001607DB" w:rsidRPr="001607DB">
        <w:rPr>
          <w:rStyle w:val="81"/>
          <w:i w:val="0"/>
          <w:iCs w:val="0"/>
        </w:rPr>
        <w:t>Усть-Шоношское</w:t>
      </w:r>
      <w:proofErr w:type="spellEnd"/>
      <w:r w:rsidR="001607DB" w:rsidRPr="001607DB">
        <w:rPr>
          <w:rStyle w:val="81"/>
          <w:i w:val="0"/>
          <w:iCs w:val="0"/>
        </w:rPr>
        <w:t xml:space="preserve">» Вельского муниципального района Архангельской области </w:t>
      </w:r>
      <w:bookmarkEnd w:id="0"/>
      <w:r w:rsidR="001607DB" w:rsidRPr="001607DB">
        <w:rPr>
          <w:rStyle w:val="81"/>
          <w:i w:val="0"/>
          <w:iCs w:val="0"/>
        </w:rPr>
        <w:t>второго созыва</w:t>
      </w:r>
      <w:r w:rsidR="001607DB">
        <w:rPr>
          <w:rStyle w:val="81"/>
          <w:i w:val="0"/>
          <w:iCs w:val="0"/>
        </w:rPr>
        <w:t xml:space="preserve"> </w:t>
      </w:r>
      <w:r w:rsidR="001607DB" w:rsidRPr="001607DB">
        <w:rPr>
          <w:rStyle w:val="22pt"/>
        </w:rPr>
        <w:t>решил:</w:t>
      </w:r>
    </w:p>
    <w:p w14:paraId="751568FE" w14:textId="17FA2495" w:rsidR="001607DB" w:rsidRPr="001607DB" w:rsidRDefault="001607DB" w:rsidP="001607DB">
      <w:pPr>
        <w:pStyle w:val="a7"/>
        <w:rPr>
          <w:rStyle w:val="81"/>
          <w:rFonts w:eastAsia="Microsoft Sans Serif"/>
          <w:i w:val="0"/>
          <w:iCs w:val="0"/>
          <w:shd w:val="clear" w:color="auto" w:fill="auto"/>
        </w:rPr>
      </w:pPr>
      <w:r>
        <w:rPr>
          <w:rFonts w:ascii="Times New Roman" w:hAnsi="Times New Roman" w:cs="Times New Roman"/>
          <w:sz w:val="28"/>
          <w:szCs w:val="28"/>
        </w:rPr>
        <w:t>1.</w:t>
      </w:r>
      <w:r w:rsidRPr="001607DB">
        <w:rPr>
          <w:rFonts w:ascii="Times New Roman" w:hAnsi="Times New Roman" w:cs="Times New Roman"/>
          <w:sz w:val="28"/>
          <w:szCs w:val="28"/>
        </w:rPr>
        <w:t xml:space="preserve">Утвердить Положение о порядке формирования кадрового резерва для замещения вакантных должностей муниципальной службы в администрации </w:t>
      </w:r>
      <w:r w:rsidRPr="001607DB">
        <w:rPr>
          <w:rStyle w:val="81"/>
          <w:rFonts w:eastAsia="Microsoft Sans Serif"/>
          <w:b w:val="0"/>
          <w:bCs w:val="0"/>
          <w:i w:val="0"/>
          <w:iCs w:val="0"/>
        </w:rPr>
        <w:t>сельского поселения «</w:t>
      </w:r>
      <w:proofErr w:type="spellStart"/>
      <w:r w:rsidRPr="001607DB">
        <w:rPr>
          <w:rStyle w:val="81"/>
          <w:rFonts w:eastAsia="Microsoft Sans Serif"/>
          <w:b w:val="0"/>
          <w:bCs w:val="0"/>
          <w:i w:val="0"/>
          <w:iCs w:val="0"/>
        </w:rPr>
        <w:t>Усть-Шоношское</w:t>
      </w:r>
      <w:proofErr w:type="spellEnd"/>
      <w:r w:rsidRPr="001607DB">
        <w:rPr>
          <w:rStyle w:val="81"/>
          <w:rFonts w:eastAsia="Microsoft Sans Serif"/>
          <w:b w:val="0"/>
          <w:bCs w:val="0"/>
          <w:i w:val="0"/>
          <w:iCs w:val="0"/>
        </w:rPr>
        <w:t>» Вельского муниципального района Архангельской области.</w:t>
      </w:r>
      <w:r w:rsidRPr="001607DB">
        <w:rPr>
          <w:rStyle w:val="81"/>
          <w:rFonts w:eastAsia="Microsoft Sans Serif"/>
          <w:i w:val="0"/>
          <w:iCs w:val="0"/>
        </w:rPr>
        <w:t xml:space="preserve"> </w:t>
      </w:r>
    </w:p>
    <w:p w14:paraId="39C6F6D9" w14:textId="56349F29" w:rsidR="001607DB" w:rsidRPr="001607DB" w:rsidRDefault="001607DB" w:rsidP="001607DB">
      <w:pPr>
        <w:pStyle w:val="a7"/>
        <w:rPr>
          <w:rFonts w:ascii="Times New Roman" w:hAnsi="Times New Roman" w:cs="Times New Roman"/>
          <w:sz w:val="28"/>
          <w:szCs w:val="28"/>
        </w:rPr>
      </w:pPr>
      <w:r>
        <w:rPr>
          <w:noProof/>
        </w:rPr>
        <mc:AlternateContent>
          <mc:Choice Requires="wps">
            <w:drawing>
              <wp:anchor distT="0" distB="0" distL="1865630" distR="63500" simplePos="0" relativeHeight="251659264" behindDoc="1" locked="0" layoutInCell="1" allowOverlap="1" wp14:anchorId="7172CF59" wp14:editId="231E53BB">
                <wp:simplePos x="0" y="0"/>
                <wp:positionH relativeFrom="margin">
                  <wp:posOffset>4946650</wp:posOffset>
                </wp:positionH>
                <wp:positionV relativeFrom="paragraph">
                  <wp:posOffset>214630</wp:posOffset>
                </wp:positionV>
                <wp:extent cx="1127760" cy="177800"/>
                <wp:effectExtent l="0" t="0" r="0" b="4445"/>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8C9B" w14:textId="4A7203C4" w:rsidR="001607DB" w:rsidRDefault="001607DB" w:rsidP="001607DB">
                            <w:pPr>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2CF59" id="_x0000_t202" coordsize="21600,21600" o:spt="202" path="m,l,21600r21600,l21600,xe">
                <v:stroke joinstyle="miter"/>
                <v:path gradientshapeok="t" o:connecttype="rect"/>
              </v:shapetype>
              <v:shape id="Надпись 1" o:spid="_x0000_s1026" type="#_x0000_t202" style="position:absolute;margin-left:389.5pt;margin-top:16.9pt;width:88.8pt;height:14pt;z-index:-251657216;visibility:visible;mso-wrap-style:square;mso-width-percent:0;mso-height-percent:0;mso-wrap-distance-left:146.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Q5/QEAALwDAAAOAAAAZHJzL2Uyb0RvYy54bWysU0tu2zAQ3RfoHQjua1lexIFgOUgTuCiQ&#10;foC0B6ApSiIqcdghbcnddd8r9A5ddJFdr6DcqEPKcpJ2V3RDDMnhm/feDFcXfduwvUKnweQ8nc05&#10;U0ZCoU2V848fNi/OOXNemEI0YFTOD8rxi/XzZ6vOZmoBNTSFQkYgxmWdzXntvc2SxMlatcLNwCpD&#10;lyVgKzxtsUoKFB2ht02ymM/Pkg6wsAhSOUen1+MlX0f8slTSvytLpzxrck7cfFwxrtuwJuuVyCoU&#10;ttbySEP8A4tWaENFT1DXwgu2Q/0XVKslgoPSzyS0CZSllipqIDXp/A81t7WwKmohc5w92eT+H6x8&#10;u3+PTBfUO86MaKlFw/fhx/Bz+DXc3X+9/8bS4FFnXUapt5aSff8S+pAf9Dp7A/KTYwauamEqdYkI&#10;Xa1EQRzjy+TR0xHHBZBt9wYKKiZ2HiJQX2IbAMkSRujUq8OpP6r3TIaS6WK5PKMrSXfpcnk+jw1M&#10;RDa9tuj8KwUtC0HOkfof0cX+xnnSQalTSihmYKObJs5AY54cUGI4iewD4ZG677f90Y0tFAfSgTCO&#10;FH0BCmrAL5x1NE45d593AhVnzWtDXoTZmwKcgu0UCCPpac49Z2N45ccZ3VnUVU3Ik9uX5NdGRynB&#10;2JHFkSeNSFR4HOcwg4/3Mevh061/AwAA//8DAFBLAwQUAAYACAAAACEA1PD93d0AAAAJAQAADwAA&#10;AGRycy9kb3ducmV2LnhtbEyPMU/DMBCFdyT+g3VILIg6bkXahDgVQrCwUVjY3PhIIuxzFLtJ6K/n&#10;mGA83dP33lftF+/EhGPsA2lQqwwEUhNsT62G97fn2x2ImAxZ4wKhhm+MsK8vLypT2jDTK06H1AqG&#10;UCyNhi6loZQyNh16E1dhQOLfZxi9SXyOrbSjmRnunVxnWS696YkbOjPgY4fN1+HkNeTL03DzUuB6&#10;Pjduoo+zUgmV1tdXy8M9iIRL+gvD73yeDjVvOoYT2Sichu22YJekYbNhBQ4Ud3kO4sh0tQNZV/K/&#10;Qf0DAAD//wMAUEsBAi0AFAAGAAgAAAAhALaDOJL+AAAA4QEAABMAAAAAAAAAAAAAAAAAAAAAAFtD&#10;b250ZW50X1R5cGVzXS54bWxQSwECLQAUAAYACAAAACEAOP0h/9YAAACUAQAACwAAAAAAAAAAAAAA&#10;AAAvAQAAX3JlbHMvLnJlbHNQSwECLQAUAAYACAAAACEANYq0Of0BAAC8AwAADgAAAAAAAAAAAAAA&#10;AAAuAgAAZHJzL2Uyb0RvYy54bWxQSwECLQAUAAYACAAAACEA1PD93d0AAAAJAQAADwAAAAAAAAAA&#10;AAAAAABXBAAAZHJzL2Rvd25yZXYueG1sUEsFBgAAAAAEAAQA8wAAAGEFAAAAAA==&#10;" filled="f" stroked="f">
                <v:textbox style="mso-fit-shape-to-text:t" inset="0,0,0,0">
                  <w:txbxContent>
                    <w:p w14:paraId="5C898C9B" w14:textId="4A7203C4" w:rsidR="001607DB" w:rsidRDefault="001607DB" w:rsidP="001607DB">
                      <w:pPr>
                        <w:spacing w:line="280" w:lineRule="exact"/>
                      </w:pPr>
                    </w:p>
                  </w:txbxContent>
                </v:textbox>
                <w10:wrap type="square" side="left" anchorx="margin"/>
              </v:shape>
            </w:pict>
          </mc:Fallback>
        </mc:AlternateContent>
      </w:r>
      <w:r>
        <w:rPr>
          <w:rFonts w:ascii="Times New Roman" w:hAnsi="Times New Roman" w:cs="Times New Roman"/>
          <w:sz w:val="28"/>
          <w:szCs w:val="28"/>
        </w:rPr>
        <w:t>2.</w:t>
      </w:r>
      <w:r w:rsidRPr="001607DB">
        <w:rPr>
          <w:rFonts w:ascii="Times New Roman" w:hAnsi="Times New Roman" w:cs="Times New Roman"/>
          <w:sz w:val="28"/>
          <w:szCs w:val="28"/>
        </w:rPr>
        <w:t>Решение вступает в силу со дня ег</w:t>
      </w:r>
      <w:r>
        <w:rPr>
          <w:rFonts w:ascii="Times New Roman" w:hAnsi="Times New Roman" w:cs="Times New Roman"/>
          <w:sz w:val="28"/>
          <w:szCs w:val="28"/>
        </w:rPr>
        <w:t xml:space="preserve">о </w:t>
      </w:r>
      <w:r w:rsidRPr="001607DB">
        <w:rPr>
          <w:rFonts w:ascii="Times New Roman" w:hAnsi="Times New Roman" w:cs="Times New Roman"/>
          <w:sz w:val="28"/>
          <w:szCs w:val="28"/>
        </w:rPr>
        <w:t>официального опубликования.</w:t>
      </w:r>
    </w:p>
    <w:p w14:paraId="7533D339" w14:textId="3BCAD3CB" w:rsidR="001607DB" w:rsidRDefault="001607DB" w:rsidP="001607DB">
      <w:pPr>
        <w:pStyle w:val="70"/>
        <w:shd w:val="clear" w:color="auto" w:fill="auto"/>
        <w:tabs>
          <w:tab w:val="left" w:pos="8390"/>
        </w:tabs>
        <w:spacing w:before="0" w:after="612" w:line="326" w:lineRule="exact"/>
        <w:jc w:val="left"/>
        <w:rPr>
          <w:rStyle w:val="72"/>
          <w:i/>
          <w:iCs/>
        </w:rPr>
      </w:pPr>
    </w:p>
    <w:p w14:paraId="0149654B" w14:textId="3BC61FCE" w:rsidR="001607DB" w:rsidRPr="001607DB" w:rsidRDefault="001607DB" w:rsidP="001607DB">
      <w:pPr>
        <w:pStyle w:val="a7"/>
        <w:rPr>
          <w:rStyle w:val="72"/>
          <w:rFonts w:eastAsia="Microsoft Sans Serif"/>
          <w:b/>
          <w:bCs/>
          <w:i w:val="0"/>
          <w:iCs w:val="0"/>
        </w:rPr>
      </w:pPr>
      <w:r w:rsidRPr="001607DB">
        <w:rPr>
          <w:rStyle w:val="72"/>
          <w:rFonts w:eastAsia="Microsoft Sans Serif"/>
          <w:b/>
          <w:bCs/>
          <w:i w:val="0"/>
          <w:iCs w:val="0"/>
        </w:rPr>
        <w:t>Глава сельского поселения «</w:t>
      </w:r>
      <w:proofErr w:type="spellStart"/>
      <w:r w:rsidRPr="001607DB">
        <w:rPr>
          <w:rStyle w:val="72"/>
          <w:rFonts w:eastAsia="Microsoft Sans Serif"/>
          <w:b/>
          <w:bCs/>
          <w:i w:val="0"/>
          <w:iCs w:val="0"/>
        </w:rPr>
        <w:t>Усть-Шоношское</w:t>
      </w:r>
      <w:proofErr w:type="spellEnd"/>
      <w:r w:rsidRPr="001607DB">
        <w:rPr>
          <w:rStyle w:val="72"/>
          <w:rFonts w:eastAsia="Microsoft Sans Serif"/>
          <w:b/>
          <w:bCs/>
          <w:i w:val="0"/>
          <w:iCs w:val="0"/>
        </w:rPr>
        <w:t>»</w:t>
      </w:r>
    </w:p>
    <w:p w14:paraId="351FA0C7" w14:textId="77777777" w:rsidR="001607DB" w:rsidRPr="001607DB" w:rsidRDefault="001607DB" w:rsidP="001607DB">
      <w:pPr>
        <w:pStyle w:val="a7"/>
        <w:rPr>
          <w:rStyle w:val="72"/>
          <w:rFonts w:eastAsia="Microsoft Sans Serif"/>
          <w:b/>
          <w:bCs/>
          <w:i w:val="0"/>
          <w:iCs w:val="0"/>
        </w:rPr>
      </w:pPr>
      <w:r w:rsidRPr="001607DB">
        <w:rPr>
          <w:rStyle w:val="72"/>
          <w:rFonts w:eastAsia="Microsoft Sans Serif"/>
          <w:b/>
          <w:bCs/>
          <w:i w:val="0"/>
          <w:iCs w:val="0"/>
        </w:rPr>
        <w:t xml:space="preserve">Вельского муниципального района </w:t>
      </w:r>
    </w:p>
    <w:p w14:paraId="3ABF08DD" w14:textId="5CA2CECB" w:rsidR="001607DB" w:rsidRPr="001607DB" w:rsidRDefault="001607DB" w:rsidP="001607DB">
      <w:pPr>
        <w:pStyle w:val="a7"/>
        <w:tabs>
          <w:tab w:val="left" w:pos="7128"/>
        </w:tabs>
        <w:rPr>
          <w:rStyle w:val="72"/>
          <w:rFonts w:eastAsia="Microsoft Sans Serif"/>
          <w:b/>
          <w:bCs/>
          <w:i w:val="0"/>
          <w:iCs w:val="0"/>
        </w:rPr>
      </w:pPr>
      <w:r w:rsidRPr="001607DB">
        <w:rPr>
          <w:rStyle w:val="72"/>
          <w:rFonts w:eastAsia="Microsoft Sans Serif"/>
          <w:b/>
          <w:bCs/>
          <w:i w:val="0"/>
          <w:iCs w:val="0"/>
        </w:rPr>
        <w:t>Архангельской области</w:t>
      </w:r>
      <w:r>
        <w:rPr>
          <w:rStyle w:val="72"/>
          <w:rFonts w:eastAsia="Microsoft Sans Serif"/>
          <w:b/>
          <w:bCs/>
          <w:i w:val="0"/>
          <w:iCs w:val="0"/>
        </w:rPr>
        <w:tab/>
        <w:t xml:space="preserve">            </w:t>
      </w:r>
      <w:proofErr w:type="spellStart"/>
      <w:r>
        <w:rPr>
          <w:rStyle w:val="72"/>
          <w:rFonts w:eastAsia="Microsoft Sans Serif"/>
          <w:b/>
          <w:bCs/>
          <w:i w:val="0"/>
          <w:iCs w:val="0"/>
        </w:rPr>
        <w:t>А.В.Шухтин</w:t>
      </w:r>
      <w:proofErr w:type="spellEnd"/>
    </w:p>
    <w:p w14:paraId="573C08BE" w14:textId="77777777" w:rsidR="001607DB" w:rsidRDefault="001607DB" w:rsidP="001607DB">
      <w:pPr>
        <w:pStyle w:val="70"/>
        <w:shd w:val="clear" w:color="auto" w:fill="auto"/>
        <w:tabs>
          <w:tab w:val="left" w:pos="8390"/>
        </w:tabs>
        <w:spacing w:before="0" w:after="612" w:line="326" w:lineRule="exact"/>
        <w:ind w:left="5520" w:firstLine="1080"/>
        <w:jc w:val="left"/>
        <w:rPr>
          <w:rStyle w:val="72"/>
          <w:i/>
          <w:iCs/>
        </w:rPr>
      </w:pPr>
    </w:p>
    <w:p w14:paraId="63EE1BE0" w14:textId="77777777" w:rsidR="001607DB" w:rsidRDefault="001607DB" w:rsidP="001607DB">
      <w:pPr>
        <w:pStyle w:val="70"/>
        <w:shd w:val="clear" w:color="auto" w:fill="auto"/>
        <w:tabs>
          <w:tab w:val="left" w:pos="8390"/>
        </w:tabs>
        <w:spacing w:before="0" w:after="612" w:line="326" w:lineRule="exact"/>
        <w:ind w:left="5520" w:firstLine="1080"/>
        <w:jc w:val="left"/>
        <w:rPr>
          <w:rStyle w:val="72"/>
          <w:i/>
          <w:iCs/>
        </w:rPr>
      </w:pPr>
    </w:p>
    <w:p w14:paraId="1E139D63" w14:textId="77777777" w:rsidR="00692577" w:rsidRPr="00986D71" w:rsidRDefault="00692577" w:rsidP="00692577">
      <w:pPr>
        <w:jc w:val="right"/>
        <w:rPr>
          <w:rFonts w:ascii="Times New Roman" w:hAnsi="Times New Roman" w:cs="Times New Roman"/>
          <w:sz w:val="28"/>
          <w:szCs w:val="28"/>
        </w:rPr>
      </w:pPr>
      <w:r w:rsidRPr="00986D71">
        <w:rPr>
          <w:rFonts w:ascii="Times New Roman" w:hAnsi="Times New Roman" w:cs="Times New Roman"/>
          <w:sz w:val="28"/>
          <w:szCs w:val="28"/>
        </w:rPr>
        <w:lastRenderedPageBreak/>
        <w:t>Приложение 1</w:t>
      </w:r>
    </w:p>
    <w:p w14:paraId="7189AA44" w14:textId="77777777" w:rsidR="00692577" w:rsidRPr="00986D71" w:rsidRDefault="00692577" w:rsidP="00692577">
      <w:pPr>
        <w:jc w:val="right"/>
        <w:rPr>
          <w:rFonts w:ascii="Times New Roman" w:hAnsi="Times New Roman" w:cs="Times New Roman"/>
          <w:sz w:val="28"/>
          <w:szCs w:val="28"/>
        </w:rPr>
      </w:pPr>
      <w:r w:rsidRPr="00986D71">
        <w:rPr>
          <w:rFonts w:ascii="Times New Roman" w:hAnsi="Times New Roman" w:cs="Times New Roman"/>
          <w:sz w:val="28"/>
          <w:szCs w:val="28"/>
        </w:rPr>
        <w:t>УТВЕРЖДЕНО</w:t>
      </w:r>
    </w:p>
    <w:p w14:paraId="4955E199" w14:textId="64D48A97" w:rsidR="00692577" w:rsidRPr="00986D71" w:rsidRDefault="00692577" w:rsidP="00692577">
      <w:pPr>
        <w:jc w:val="right"/>
        <w:rPr>
          <w:rFonts w:ascii="Times New Roman" w:hAnsi="Times New Roman" w:cs="Times New Roman"/>
          <w:sz w:val="28"/>
          <w:szCs w:val="28"/>
        </w:rPr>
      </w:pPr>
      <w:r w:rsidRPr="00986D71">
        <w:rPr>
          <w:rFonts w:ascii="Times New Roman" w:hAnsi="Times New Roman" w:cs="Times New Roman"/>
          <w:sz w:val="28"/>
          <w:szCs w:val="28"/>
        </w:rPr>
        <w:t>Решением Совета депутатов</w:t>
      </w:r>
    </w:p>
    <w:p w14:paraId="4EC4894F" w14:textId="77777777" w:rsidR="00986D71" w:rsidRDefault="00692577" w:rsidP="00692577">
      <w:pPr>
        <w:jc w:val="right"/>
        <w:rPr>
          <w:rFonts w:ascii="Times New Roman" w:hAnsi="Times New Roman" w:cs="Times New Roman"/>
          <w:sz w:val="28"/>
          <w:szCs w:val="28"/>
        </w:rPr>
      </w:pPr>
      <w:r w:rsidRPr="00986D71">
        <w:rPr>
          <w:rFonts w:ascii="Times New Roman" w:hAnsi="Times New Roman" w:cs="Times New Roman"/>
          <w:sz w:val="28"/>
          <w:szCs w:val="28"/>
        </w:rPr>
        <w:t>сельского поселения «</w:t>
      </w:r>
      <w:proofErr w:type="spellStart"/>
      <w:r w:rsidRPr="00986D71">
        <w:rPr>
          <w:rFonts w:ascii="Times New Roman" w:hAnsi="Times New Roman" w:cs="Times New Roman"/>
          <w:sz w:val="28"/>
          <w:szCs w:val="28"/>
        </w:rPr>
        <w:t>Усть-Шоношское</w:t>
      </w:r>
      <w:proofErr w:type="spellEnd"/>
      <w:r w:rsidRPr="00986D71">
        <w:rPr>
          <w:rFonts w:ascii="Times New Roman" w:hAnsi="Times New Roman" w:cs="Times New Roman"/>
          <w:sz w:val="28"/>
          <w:szCs w:val="28"/>
        </w:rPr>
        <w:t xml:space="preserve">» </w:t>
      </w:r>
    </w:p>
    <w:p w14:paraId="4AABF380" w14:textId="77777777" w:rsidR="00986D71" w:rsidRDefault="00692577" w:rsidP="00692577">
      <w:pPr>
        <w:jc w:val="right"/>
        <w:rPr>
          <w:rFonts w:ascii="Times New Roman" w:hAnsi="Times New Roman" w:cs="Times New Roman"/>
          <w:sz w:val="28"/>
          <w:szCs w:val="28"/>
        </w:rPr>
      </w:pPr>
      <w:r w:rsidRPr="00986D71">
        <w:rPr>
          <w:rFonts w:ascii="Times New Roman" w:hAnsi="Times New Roman" w:cs="Times New Roman"/>
          <w:sz w:val="28"/>
          <w:szCs w:val="28"/>
        </w:rPr>
        <w:t xml:space="preserve">Вельского муниципального района </w:t>
      </w:r>
    </w:p>
    <w:p w14:paraId="7EBC7DD3" w14:textId="48D5BC77" w:rsidR="00692577" w:rsidRPr="00986D71" w:rsidRDefault="00692577" w:rsidP="00692577">
      <w:pPr>
        <w:jc w:val="right"/>
        <w:rPr>
          <w:rFonts w:ascii="Times New Roman" w:hAnsi="Times New Roman" w:cs="Times New Roman"/>
          <w:sz w:val="28"/>
          <w:szCs w:val="28"/>
        </w:rPr>
      </w:pPr>
      <w:r w:rsidRPr="00986D71">
        <w:rPr>
          <w:rFonts w:ascii="Times New Roman" w:hAnsi="Times New Roman" w:cs="Times New Roman"/>
          <w:sz w:val="28"/>
          <w:szCs w:val="28"/>
        </w:rPr>
        <w:t>Архангельской области</w:t>
      </w:r>
    </w:p>
    <w:p w14:paraId="393FC070" w14:textId="22698E79" w:rsidR="001607DB" w:rsidRPr="00986D71" w:rsidRDefault="00692577" w:rsidP="00692577">
      <w:pPr>
        <w:pStyle w:val="70"/>
        <w:shd w:val="clear" w:color="auto" w:fill="auto"/>
        <w:tabs>
          <w:tab w:val="left" w:pos="8390"/>
        </w:tabs>
        <w:spacing w:before="0" w:after="612" w:line="326" w:lineRule="exact"/>
        <w:ind w:left="5520" w:firstLine="1080"/>
        <w:jc w:val="right"/>
        <w:rPr>
          <w:i w:val="0"/>
          <w:iCs w:val="0"/>
        </w:rPr>
      </w:pPr>
      <w:r w:rsidRPr="00986D71">
        <w:rPr>
          <w:i w:val="0"/>
          <w:iCs w:val="0"/>
        </w:rPr>
        <w:t xml:space="preserve"> № 2</w:t>
      </w:r>
      <w:r w:rsidR="00986D71" w:rsidRPr="00986D71">
        <w:rPr>
          <w:i w:val="0"/>
          <w:iCs w:val="0"/>
        </w:rPr>
        <w:t xml:space="preserve">4 </w:t>
      </w:r>
      <w:r w:rsidRPr="00986D71">
        <w:rPr>
          <w:i w:val="0"/>
          <w:iCs w:val="0"/>
        </w:rPr>
        <w:t>от 23.12.2021 года</w:t>
      </w:r>
      <w:r w:rsidR="001607DB" w:rsidRPr="00986D71">
        <w:rPr>
          <w:i w:val="0"/>
          <w:iCs w:val="0"/>
          <w:color w:val="000000"/>
          <w:lang w:eastAsia="ru-RU" w:bidi="ru-RU"/>
        </w:rPr>
        <w:t xml:space="preserve"> </w:t>
      </w:r>
    </w:p>
    <w:p w14:paraId="5DC65916" w14:textId="77777777" w:rsidR="001607DB" w:rsidRPr="001607DB" w:rsidRDefault="001607DB" w:rsidP="001607DB">
      <w:pPr>
        <w:pStyle w:val="10"/>
        <w:keepNext/>
        <w:keepLines/>
        <w:shd w:val="clear" w:color="auto" w:fill="auto"/>
        <w:spacing w:before="0" w:after="0" w:line="312" w:lineRule="exact"/>
        <w:jc w:val="center"/>
      </w:pPr>
      <w:bookmarkStart w:id="1" w:name="bookmark2"/>
      <w:r w:rsidRPr="001607DB">
        <w:rPr>
          <w:rStyle w:val="13pt"/>
          <w:b/>
          <w:bCs/>
        </w:rPr>
        <w:t>ПОЛОЖЕНИЕ</w:t>
      </w:r>
      <w:bookmarkEnd w:id="1"/>
    </w:p>
    <w:p w14:paraId="1D547703" w14:textId="77777777" w:rsidR="001607DB" w:rsidRPr="001607DB" w:rsidRDefault="001607DB" w:rsidP="001607DB">
      <w:pPr>
        <w:pStyle w:val="80"/>
        <w:shd w:val="clear" w:color="auto" w:fill="auto"/>
        <w:spacing w:before="0" w:after="0" w:line="312" w:lineRule="exact"/>
      </w:pPr>
      <w:r w:rsidRPr="001607DB">
        <w:rPr>
          <w:color w:val="000000"/>
          <w:lang w:eastAsia="ru-RU" w:bidi="ru-RU"/>
        </w:rPr>
        <w:t>о порядке формирования кадрового резерва</w:t>
      </w:r>
    </w:p>
    <w:p w14:paraId="45A3CE1E" w14:textId="77777777" w:rsidR="001607DB" w:rsidRPr="001607DB" w:rsidRDefault="001607DB" w:rsidP="001607DB">
      <w:pPr>
        <w:pStyle w:val="80"/>
        <w:shd w:val="clear" w:color="auto" w:fill="auto"/>
        <w:spacing w:before="0" w:after="326" w:line="312" w:lineRule="exact"/>
        <w:rPr>
          <w:rStyle w:val="81"/>
          <w:b/>
          <w:bCs/>
          <w:i w:val="0"/>
          <w:iCs w:val="0"/>
        </w:rPr>
      </w:pPr>
      <w:r w:rsidRPr="001607DB">
        <w:rPr>
          <w:color w:val="000000"/>
          <w:lang w:eastAsia="ru-RU" w:bidi="ru-RU"/>
        </w:rPr>
        <w:t>для замещения вакантных должностей муниципальной службы</w:t>
      </w:r>
      <w:r w:rsidRPr="001607DB">
        <w:rPr>
          <w:color w:val="000000"/>
          <w:lang w:eastAsia="ru-RU" w:bidi="ru-RU"/>
        </w:rPr>
        <w:br/>
        <w:t xml:space="preserve">в администрации </w:t>
      </w:r>
      <w:bookmarkStart w:id="2" w:name="bookmark3"/>
      <w:r w:rsidRPr="001607DB">
        <w:rPr>
          <w:rStyle w:val="81"/>
          <w:b/>
          <w:bCs/>
          <w:i w:val="0"/>
          <w:iCs w:val="0"/>
        </w:rPr>
        <w:t>сельского поселения «</w:t>
      </w:r>
      <w:proofErr w:type="spellStart"/>
      <w:r w:rsidRPr="001607DB">
        <w:rPr>
          <w:rStyle w:val="81"/>
          <w:b/>
          <w:bCs/>
          <w:i w:val="0"/>
          <w:iCs w:val="0"/>
        </w:rPr>
        <w:t>Усть-Шоношское</w:t>
      </w:r>
      <w:proofErr w:type="spellEnd"/>
      <w:r w:rsidRPr="001607DB">
        <w:rPr>
          <w:rStyle w:val="81"/>
          <w:b/>
          <w:bCs/>
          <w:i w:val="0"/>
          <w:iCs w:val="0"/>
        </w:rPr>
        <w:t xml:space="preserve">» Вельского муниципального района Архангельской области </w:t>
      </w:r>
    </w:p>
    <w:p w14:paraId="11BC26B1" w14:textId="612AE519" w:rsidR="001607DB" w:rsidRDefault="001607DB" w:rsidP="001607DB">
      <w:pPr>
        <w:pStyle w:val="80"/>
        <w:shd w:val="clear" w:color="auto" w:fill="auto"/>
        <w:spacing w:before="0" w:after="326" w:line="312" w:lineRule="exact"/>
      </w:pPr>
      <w:r>
        <w:rPr>
          <w:color w:val="000000"/>
          <w:lang w:eastAsia="ru-RU" w:bidi="ru-RU"/>
        </w:rPr>
        <w:t>1. Общие положения</w:t>
      </w:r>
      <w:bookmarkEnd w:id="2"/>
    </w:p>
    <w:p w14:paraId="7A250F6A" w14:textId="77777777" w:rsidR="001607DB" w:rsidRPr="001607DB" w:rsidRDefault="001607DB" w:rsidP="001607DB">
      <w:pPr>
        <w:numPr>
          <w:ilvl w:val="0"/>
          <w:numId w:val="2"/>
        </w:numPr>
        <w:tabs>
          <w:tab w:val="left" w:pos="131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Настоящее Положение в соответствии с Федеральным законом</w:t>
      </w:r>
    </w:p>
    <w:p w14:paraId="342CC3F8" w14:textId="01DF6CD8" w:rsidR="001607DB" w:rsidRPr="001607DB" w:rsidRDefault="001607DB" w:rsidP="001607DB">
      <w:pPr>
        <w:tabs>
          <w:tab w:val="left" w:pos="1795"/>
          <w:tab w:val="left" w:pos="5525"/>
          <w:tab w:val="left" w:pos="7675"/>
        </w:tabs>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от 02 марта 2007 г. № 25-ФЗ «О муниципальной службе в Российской Федерации» (далее - Федеральный закон «О муниципальной службе в Российской</w:t>
      </w:r>
      <w:r>
        <w:rPr>
          <w:rFonts w:ascii="Times New Roman" w:hAnsi="Times New Roman" w:cs="Times New Roman"/>
          <w:sz w:val="28"/>
          <w:szCs w:val="28"/>
        </w:rPr>
        <w:t xml:space="preserve"> </w:t>
      </w:r>
      <w:r w:rsidRPr="001607DB">
        <w:rPr>
          <w:rFonts w:ascii="Times New Roman" w:hAnsi="Times New Roman" w:cs="Times New Roman"/>
          <w:sz w:val="28"/>
          <w:szCs w:val="28"/>
        </w:rPr>
        <w:t>Федерации», областным</w:t>
      </w:r>
      <w:r w:rsidRPr="001607DB">
        <w:rPr>
          <w:rFonts w:ascii="Times New Roman" w:hAnsi="Times New Roman" w:cs="Times New Roman"/>
          <w:sz w:val="28"/>
          <w:szCs w:val="28"/>
        </w:rPr>
        <w:tab/>
        <w:t>законом от</w:t>
      </w:r>
      <w:r>
        <w:rPr>
          <w:rFonts w:ascii="Times New Roman" w:hAnsi="Times New Roman" w:cs="Times New Roman"/>
          <w:sz w:val="28"/>
          <w:szCs w:val="28"/>
        </w:rPr>
        <w:t xml:space="preserve"> </w:t>
      </w:r>
      <w:r w:rsidRPr="001607DB">
        <w:rPr>
          <w:rFonts w:ascii="Times New Roman" w:hAnsi="Times New Roman" w:cs="Times New Roman"/>
          <w:sz w:val="28"/>
          <w:szCs w:val="28"/>
        </w:rPr>
        <w:t>27 сентября</w:t>
      </w:r>
      <w:r>
        <w:rPr>
          <w:rFonts w:ascii="Times New Roman" w:hAnsi="Times New Roman" w:cs="Times New Roman"/>
          <w:sz w:val="28"/>
          <w:szCs w:val="28"/>
        </w:rPr>
        <w:t xml:space="preserve"> </w:t>
      </w:r>
      <w:r w:rsidRPr="001607DB">
        <w:rPr>
          <w:rFonts w:ascii="Times New Roman" w:hAnsi="Times New Roman" w:cs="Times New Roman"/>
          <w:sz w:val="28"/>
          <w:szCs w:val="28"/>
        </w:rPr>
        <w:t xml:space="preserve">2006 г. № 222-12-03 «О правовом регулировании муниципальной службы в Архангельской области» устанавливает порядок формирования кадрового резерва, организации работы с кадровым резервом для замещения вакантных должностей муниципальной службы в администрации </w:t>
      </w:r>
      <w:r w:rsidRPr="001607DB">
        <w:rPr>
          <w:rStyle w:val="81"/>
          <w:rFonts w:eastAsia="Microsoft Sans Serif"/>
          <w:b w:val="0"/>
          <w:bCs w:val="0"/>
          <w:i w:val="0"/>
          <w:iCs w:val="0"/>
        </w:rPr>
        <w:t>сельского поселения «</w:t>
      </w:r>
      <w:proofErr w:type="spellStart"/>
      <w:r w:rsidRPr="001607DB">
        <w:rPr>
          <w:rStyle w:val="81"/>
          <w:rFonts w:eastAsia="Microsoft Sans Serif"/>
          <w:b w:val="0"/>
          <w:bCs w:val="0"/>
          <w:i w:val="0"/>
          <w:iCs w:val="0"/>
        </w:rPr>
        <w:t>Усть-Шоношское</w:t>
      </w:r>
      <w:proofErr w:type="spellEnd"/>
      <w:r w:rsidRPr="001607DB">
        <w:rPr>
          <w:rStyle w:val="81"/>
          <w:rFonts w:eastAsia="Microsoft Sans Serif"/>
          <w:b w:val="0"/>
          <w:bCs w:val="0"/>
          <w:i w:val="0"/>
          <w:iCs w:val="0"/>
        </w:rPr>
        <w:t xml:space="preserve">» Вельского муниципального района Архангельской области </w:t>
      </w:r>
      <w:r w:rsidRPr="001607DB">
        <w:rPr>
          <w:rFonts w:ascii="Times New Roman" w:hAnsi="Times New Roman" w:cs="Times New Roman"/>
          <w:b/>
          <w:bCs/>
          <w:sz w:val="28"/>
          <w:szCs w:val="28"/>
        </w:rPr>
        <w:t>(</w:t>
      </w:r>
      <w:r w:rsidRPr="001607DB">
        <w:rPr>
          <w:rFonts w:ascii="Times New Roman" w:hAnsi="Times New Roman" w:cs="Times New Roman"/>
          <w:sz w:val="28"/>
          <w:szCs w:val="28"/>
        </w:rPr>
        <w:t>далее - администрация).</w:t>
      </w:r>
    </w:p>
    <w:p w14:paraId="3466CF3F" w14:textId="3CEF4081" w:rsidR="001607DB" w:rsidRPr="001607DB" w:rsidRDefault="001607DB" w:rsidP="001607DB">
      <w:pPr>
        <w:numPr>
          <w:ilvl w:val="0"/>
          <w:numId w:val="2"/>
        </w:numPr>
        <w:tabs>
          <w:tab w:val="left" w:pos="131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 xml:space="preserve">Кадровый резерв муниципальной службы (далее - кадровый резерв) представляет собой перечень лиц муниципальных служащих </w:t>
      </w:r>
      <w:r w:rsidRPr="001607DB">
        <w:rPr>
          <w:rStyle w:val="81"/>
          <w:rFonts w:eastAsia="Microsoft Sans Serif"/>
          <w:b w:val="0"/>
          <w:bCs w:val="0"/>
          <w:i w:val="0"/>
          <w:iCs w:val="0"/>
        </w:rPr>
        <w:t>сельского поселения «</w:t>
      </w:r>
      <w:proofErr w:type="spellStart"/>
      <w:r w:rsidRPr="001607DB">
        <w:rPr>
          <w:rStyle w:val="81"/>
          <w:rFonts w:eastAsia="Microsoft Sans Serif"/>
          <w:b w:val="0"/>
          <w:bCs w:val="0"/>
          <w:i w:val="0"/>
          <w:iCs w:val="0"/>
        </w:rPr>
        <w:t>Усть-Шоношское</w:t>
      </w:r>
      <w:proofErr w:type="spellEnd"/>
      <w:r w:rsidRPr="001607DB">
        <w:rPr>
          <w:rStyle w:val="81"/>
          <w:rFonts w:eastAsia="Microsoft Sans Serif"/>
          <w:b w:val="0"/>
          <w:bCs w:val="0"/>
          <w:i w:val="0"/>
          <w:iCs w:val="0"/>
        </w:rPr>
        <w:t>» Вельского муниципального района Архангельской области (</w:t>
      </w:r>
      <w:r w:rsidRPr="001607DB">
        <w:rPr>
          <w:rFonts w:ascii="Times New Roman" w:hAnsi="Times New Roman" w:cs="Times New Roman"/>
          <w:sz w:val="28"/>
          <w:szCs w:val="28"/>
        </w:rPr>
        <w:t xml:space="preserve">далее - муниципальные служащие) 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не состоящих на муниципальной службе </w:t>
      </w:r>
      <w:r w:rsidRPr="001607DB">
        <w:rPr>
          <w:rStyle w:val="81"/>
          <w:rFonts w:eastAsia="Microsoft Sans Serif"/>
          <w:b w:val="0"/>
          <w:bCs w:val="0"/>
          <w:i w:val="0"/>
          <w:iCs w:val="0"/>
        </w:rPr>
        <w:t>сельского поселения «</w:t>
      </w:r>
      <w:proofErr w:type="spellStart"/>
      <w:r w:rsidRPr="001607DB">
        <w:rPr>
          <w:rStyle w:val="81"/>
          <w:rFonts w:eastAsia="Microsoft Sans Serif"/>
          <w:b w:val="0"/>
          <w:bCs w:val="0"/>
          <w:i w:val="0"/>
          <w:iCs w:val="0"/>
        </w:rPr>
        <w:t>Усть-Шоношское</w:t>
      </w:r>
      <w:proofErr w:type="spellEnd"/>
      <w:r w:rsidRPr="001607DB">
        <w:rPr>
          <w:rStyle w:val="81"/>
          <w:rFonts w:eastAsia="Microsoft Sans Serif"/>
          <w:b w:val="0"/>
          <w:bCs w:val="0"/>
          <w:i w:val="0"/>
          <w:iCs w:val="0"/>
        </w:rPr>
        <w:t xml:space="preserve">» Вельского муниципального района Архангельской области </w:t>
      </w:r>
      <w:r w:rsidRPr="001607DB">
        <w:rPr>
          <w:rFonts w:ascii="Times New Roman" w:hAnsi="Times New Roman" w:cs="Times New Roman"/>
          <w:sz w:val="28"/>
          <w:szCs w:val="28"/>
        </w:rPr>
        <w:t>(далее - граждане), соответствующих квалификационным требованиям и обладающих профессиональными и деловыми качествами, необходимыми для их назначения на вакантные должности муниципальной службы в администрации.</w:t>
      </w:r>
    </w:p>
    <w:p w14:paraId="672968AB" w14:textId="77777777" w:rsidR="001607DB" w:rsidRPr="001607DB" w:rsidRDefault="001607DB" w:rsidP="001607DB">
      <w:pPr>
        <w:numPr>
          <w:ilvl w:val="0"/>
          <w:numId w:val="2"/>
        </w:numPr>
        <w:tabs>
          <w:tab w:val="left" w:pos="131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Целью создания кадрового резерва является формирование квалифицированного кадрового состава муниципальной службы для решения администрацией вопросов местного значения и осуществления отдельных государственных полномочий, переданных федеральными законами и законами Архангельской области.</w:t>
      </w:r>
    </w:p>
    <w:p w14:paraId="3AA15E95" w14:textId="77777777" w:rsidR="001607DB" w:rsidRPr="001607DB" w:rsidRDefault="001607DB" w:rsidP="001607DB">
      <w:pPr>
        <w:numPr>
          <w:ilvl w:val="0"/>
          <w:numId w:val="2"/>
        </w:numPr>
        <w:tabs>
          <w:tab w:val="left" w:pos="131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Основными задачами создания кадрового резерва являются:</w:t>
      </w:r>
    </w:p>
    <w:p w14:paraId="5BB65AA3" w14:textId="77777777" w:rsidR="001607DB" w:rsidRPr="001607DB" w:rsidRDefault="001607DB" w:rsidP="001607DB">
      <w:pPr>
        <w:numPr>
          <w:ilvl w:val="0"/>
          <w:numId w:val="3"/>
        </w:numPr>
        <w:tabs>
          <w:tab w:val="left" w:pos="1092"/>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lastRenderedPageBreak/>
        <w:t>реализация прав граждан на равный доступ к муниципальной службе;</w:t>
      </w:r>
    </w:p>
    <w:p w14:paraId="7DBFF741" w14:textId="77777777" w:rsidR="001607DB" w:rsidRPr="001607DB" w:rsidRDefault="001607DB" w:rsidP="001607DB">
      <w:pPr>
        <w:numPr>
          <w:ilvl w:val="0"/>
          <w:numId w:val="3"/>
        </w:numPr>
        <w:tabs>
          <w:tab w:val="left" w:pos="1071"/>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обеспечение потребности администрации в высококвалифицированных специалистах;</w:t>
      </w:r>
    </w:p>
    <w:p w14:paraId="487D62DD" w14:textId="77777777" w:rsidR="001607DB" w:rsidRPr="001607DB" w:rsidRDefault="001607DB" w:rsidP="001607DB">
      <w:pPr>
        <w:numPr>
          <w:ilvl w:val="0"/>
          <w:numId w:val="3"/>
        </w:numPr>
        <w:tabs>
          <w:tab w:val="left" w:pos="1071"/>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усиление мотивации муниципальных служащих администрации к повышению квалификации и получению дополнительного образования;</w:t>
      </w:r>
    </w:p>
    <w:p w14:paraId="0D4681A5" w14:textId="77777777" w:rsidR="001607DB" w:rsidRPr="001607DB" w:rsidRDefault="001607DB" w:rsidP="001607DB">
      <w:pPr>
        <w:numPr>
          <w:ilvl w:val="0"/>
          <w:numId w:val="3"/>
        </w:numPr>
        <w:tabs>
          <w:tab w:val="left" w:pos="116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содействие профессиональному и должностному росту муниципальных служащих администрации;</w:t>
      </w:r>
    </w:p>
    <w:p w14:paraId="64E843BF" w14:textId="77777777" w:rsidR="001607DB" w:rsidRPr="001607DB" w:rsidRDefault="001607DB" w:rsidP="001607DB">
      <w:pPr>
        <w:numPr>
          <w:ilvl w:val="0"/>
          <w:numId w:val="3"/>
        </w:numPr>
        <w:tabs>
          <w:tab w:val="left" w:pos="116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назначение на вакантную должность муниципальной службы лиц, обладающих необходимыми профессиональными знаниями, деловыми качествами.</w:t>
      </w:r>
    </w:p>
    <w:p w14:paraId="3D7BE80E" w14:textId="77777777" w:rsidR="001607DB" w:rsidRPr="001607DB" w:rsidRDefault="001607DB" w:rsidP="001607DB">
      <w:pPr>
        <w:numPr>
          <w:ilvl w:val="0"/>
          <w:numId w:val="2"/>
        </w:numPr>
        <w:tabs>
          <w:tab w:val="left" w:pos="1334"/>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Формирование кадрового резерва и работа с ним включают в себя:</w:t>
      </w:r>
    </w:p>
    <w:p w14:paraId="5582299E" w14:textId="77777777" w:rsidR="001607DB" w:rsidRPr="001607DB" w:rsidRDefault="001607DB" w:rsidP="001607DB">
      <w:pPr>
        <w:numPr>
          <w:ilvl w:val="0"/>
          <w:numId w:val="4"/>
        </w:numPr>
        <w:tabs>
          <w:tab w:val="left" w:pos="116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определение потребностей администрации в кадрах;</w:t>
      </w:r>
    </w:p>
    <w:p w14:paraId="7D8365A4" w14:textId="77777777" w:rsidR="001607DB" w:rsidRPr="001607DB" w:rsidRDefault="001607DB" w:rsidP="001607DB">
      <w:pPr>
        <w:numPr>
          <w:ilvl w:val="0"/>
          <w:numId w:val="4"/>
        </w:numPr>
        <w:tabs>
          <w:tab w:val="left" w:pos="116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включение в кадровый резерв администрации муниципальных служащих и граждан;</w:t>
      </w:r>
    </w:p>
    <w:p w14:paraId="34DF3D37" w14:textId="77777777" w:rsidR="001607DB" w:rsidRPr="001607DB" w:rsidRDefault="001607DB" w:rsidP="001607DB">
      <w:pPr>
        <w:numPr>
          <w:ilvl w:val="0"/>
          <w:numId w:val="4"/>
        </w:numPr>
        <w:tabs>
          <w:tab w:val="left" w:pos="118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ведение кадрового резерва администрации;</w:t>
      </w:r>
    </w:p>
    <w:p w14:paraId="733C2B89" w14:textId="77777777" w:rsidR="001607DB" w:rsidRPr="001607DB" w:rsidRDefault="001607DB" w:rsidP="001607DB">
      <w:pPr>
        <w:numPr>
          <w:ilvl w:val="0"/>
          <w:numId w:val="4"/>
        </w:numPr>
        <w:tabs>
          <w:tab w:val="left" w:pos="133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замещение вакантных должностей муниципальной службы муниципальными служащими и гражданами, состоящими в кадровом резерве;</w:t>
      </w:r>
    </w:p>
    <w:p w14:paraId="665F2EB0" w14:textId="77777777" w:rsidR="001607DB" w:rsidRPr="001607DB" w:rsidRDefault="001607DB" w:rsidP="001607DB">
      <w:pPr>
        <w:numPr>
          <w:ilvl w:val="0"/>
          <w:numId w:val="4"/>
        </w:numPr>
        <w:tabs>
          <w:tab w:val="left" w:pos="116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исключение муниципальных служащих и граждан из кадрового резерва.</w:t>
      </w:r>
    </w:p>
    <w:p w14:paraId="6C8F02F5" w14:textId="05B08144" w:rsidR="001607DB" w:rsidRPr="001607DB" w:rsidRDefault="001607DB" w:rsidP="001607DB">
      <w:pPr>
        <w:numPr>
          <w:ilvl w:val="0"/>
          <w:numId w:val="2"/>
        </w:numPr>
        <w:tabs>
          <w:tab w:val="left" w:pos="133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Кадровый резерв формируется администрацией для замещения следующих категорий должностей</w:t>
      </w:r>
      <w:r w:rsidRPr="001607DB">
        <w:rPr>
          <w:rFonts w:ascii="Times New Roman" w:hAnsi="Times New Roman" w:cs="Times New Roman"/>
          <w:sz w:val="28"/>
          <w:szCs w:val="28"/>
          <w:vertAlign w:val="superscript"/>
        </w:rPr>
        <w:footnoteReference w:id="1"/>
      </w:r>
      <w:r w:rsidRPr="001607DB">
        <w:rPr>
          <w:rFonts w:ascii="Times New Roman" w:hAnsi="Times New Roman" w:cs="Times New Roman"/>
          <w:sz w:val="28"/>
          <w:szCs w:val="28"/>
        </w:rPr>
        <w:t>: помощник главы сельского поселения, главный специалист администрации, ведущий специалист администрации;</w:t>
      </w:r>
    </w:p>
    <w:p w14:paraId="457155DB" w14:textId="210B806E" w:rsidR="001607DB" w:rsidRPr="001607DB" w:rsidRDefault="001607DB" w:rsidP="001607DB">
      <w:pPr>
        <w:numPr>
          <w:ilvl w:val="0"/>
          <w:numId w:val="2"/>
        </w:numPr>
        <w:tabs>
          <w:tab w:val="left" w:pos="1330"/>
        </w:tabs>
        <w:spacing w:after="330"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Уполномоченным лицом на ведение работы с кадровым резервом является муниципальный служащий, в обязанности которого входит кадровое делопроизводство (далее – уполномоченное лицо).</w:t>
      </w:r>
    </w:p>
    <w:p w14:paraId="27F79F48" w14:textId="77777777" w:rsidR="001607DB" w:rsidRPr="001607DB" w:rsidRDefault="001607DB" w:rsidP="001607DB">
      <w:pPr>
        <w:pStyle w:val="10"/>
        <w:keepNext/>
        <w:keepLines/>
        <w:shd w:val="clear" w:color="auto" w:fill="auto"/>
        <w:spacing w:before="0" w:after="313" w:line="280" w:lineRule="exact"/>
        <w:ind w:right="20"/>
        <w:jc w:val="center"/>
      </w:pPr>
      <w:bookmarkStart w:id="3" w:name="bookmark4"/>
      <w:r w:rsidRPr="001607DB">
        <w:rPr>
          <w:color w:val="000000"/>
          <w:lang w:eastAsia="ru-RU" w:bidi="ru-RU"/>
        </w:rPr>
        <w:t>2. Порядок формирования кадрового резерва</w:t>
      </w:r>
      <w:bookmarkEnd w:id="3"/>
    </w:p>
    <w:p w14:paraId="61A65622" w14:textId="3BC88FE0" w:rsidR="001607DB" w:rsidRPr="001607DB" w:rsidRDefault="001607DB" w:rsidP="001607DB">
      <w:pPr>
        <w:numPr>
          <w:ilvl w:val="0"/>
          <w:numId w:val="5"/>
        </w:numPr>
        <w:tabs>
          <w:tab w:val="left" w:pos="1309"/>
        </w:tabs>
        <w:spacing w:line="317" w:lineRule="exact"/>
        <w:ind w:firstLine="760"/>
        <w:jc w:val="both"/>
        <w:rPr>
          <w:rFonts w:ascii="Times New Roman" w:hAnsi="Times New Roman" w:cs="Times New Roman"/>
          <w:sz w:val="28"/>
          <w:szCs w:val="28"/>
        </w:rPr>
      </w:pPr>
      <w:bookmarkStart w:id="4" w:name="_GoBack"/>
      <w:bookmarkEnd w:id="4"/>
      <w:r w:rsidRPr="001607DB">
        <w:rPr>
          <w:rFonts w:ascii="Times New Roman" w:hAnsi="Times New Roman" w:cs="Times New Roman"/>
          <w:sz w:val="28"/>
          <w:szCs w:val="28"/>
        </w:rPr>
        <w:t xml:space="preserve">Кадровый резерв формируется для замещения вакантных должностей муниципальной службы </w:t>
      </w:r>
      <w:r w:rsidRPr="001607DB">
        <w:rPr>
          <w:rStyle w:val="22"/>
          <w:rFonts w:eastAsia="Microsoft Sans Serif"/>
          <w:i w:val="0"/>
          <w:iCs w:val="0"/>
        </w:rPr>
        <w:t>ведущей и старшей</w:t>
      </w:r>
      <w:r w:rsidRPr="001607DB">
        <w:rPr>
          <w:rFonts w:ascii="Times New Roman" w:hAnsi="Times New Roman" w:cs="Times New Roman"/>
          <w:sz w:val="28"/>
          <w:szCs w:val="28"/>
        </w:rPr>
        <w:t xml:space="preserve"> групп должностей в соответствии с Реестром должностей муниципальной службы в Архангельской области, утвержденным областным законом от 27 сентября 2006 г. № 222-12-03 «О правовом регулировании муниципальной службы в Архангельской области».</w:t>
      </w:r>
    </w:p>
    <w:p w14:paraId="45435368" w14:textId="735F4ACB" w:rsidR="001607DB" w:rsidRPr="001607DB" w:rsidRDefault="001607DB" w:rsidP="001607DB">
      <w:pPr>
        <w:pStyle w:val="70"/>
        <w:numPr>
          <w:ilvl w:val="0"/>
          <w:numId w:val="5"/>
        </w:numPr>
        <w:shd w:val="clear" w:color="auto" w:fill="auto"/>
        <w:tabs>
          <w:tab w:val="left" w:pos="1363"/>
        </w:tabs>
        <w:spacing w:before="0" w:line="317" w:lineRule="exact"/>
        <w:ind w:firstLine="760"/>
        <w:jc w:val="both"/>
        <w:rPr>
          <w:i w:val="0"/>
          <w:iCs w:val="0"/>
        </w:rPr>
      </w:pPr>
      <w:r w:rsidRPr="001607DB">
        <w:rPr>
          <w:i w:val="0"/>
          <w:iCs w:val="0"/>
          <w:color w:val="000000"/>
          <w:lang w:eastAsia="ru-RU" w:bidi="ru-RU"/>
        </w:rPr>
        <w:t>Граждане включаются в кадровый резерв:</w:t>
      </w:r>
    </w:p>
    <w:p w14:paraId="42E39CB1" w14:textId="218A365D" w:rsidR="001607DB" w:rsidRPr="001607DB" w:rsidRDefault="001607DB" w:rsidP="001607DB">
      <w:pPr>
        <w:pStyle w:val="70"/>
        <w:numPr>
          <w:ilvl w:val="0"/>
          <w:numId w:val="6"/>
        </w:numPr>
        <w:shd w:val="clear" w:color="auto" w:fill="auto"/>
        <w:tabs>
          <w:tab w:val="left" w:pos="1160"/>
        </w:tabs>
        <w:spacing w:before="0" w:line="317" w:lineRule="exact"/>
        <w:ind w:firstLine="760"/>
        <w:jc w:val="both"/>
        <w:rPr>
          <w:i w:val="0"/>
          <w:iCs w:val="0"/>
        </w:rPr>
      </w:pPr>
      <w:bookmarkStart w:id="5" w:name="_Hlk89853990"/>
      <w:r w:rsidRPr="001607DB">
        <w:rPr>
          <w:i w:val="0"/>
          <w:iCs w:val="0"/>
          <w:color w:val="000000"/>
          <w:lang w:eastAsia="ru-RU" w:bidi="ru-RU"/>
        </w:rPr>
        <w:t>на основании проверки документов, поданных гражданами по результатам объявления о формировании кадрового резерва и приеме документов</w:t>
      </w:r>
      <w:bookmarkEnd w:id="5"/>
      <w:r w:rsidRPr="001607DB">
        <w:rPr>
          <w:i w:val="0"/>
          <w:iCs w:val="0"/>
          <w:color w:val="000000"/>
          <w:lang w:eastAsia="ru-RU" w:bidi="ru-RU"/>
        </w:rPr>
        <w:t>;</w:t>
      </w:r>
    </w:p>
    <w:p w14:paraId="40A1B3DC" w14:textId="77777777" w:rsidR="001607DB" w:rsidRPr="001607DB" w:rsidRDefault="001607DB" w:rsidP="001607DB">
      <w:pPr>
        <w:numPr>
          <w:ilvl w:val="1"/>
          <w:numId w:val="6"/>
        </w:numPr>
        <w:tabs>
          <w:tab w:val="left" w:pos="136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Муниципальные служащие включаются в кадровый резерв:</w:t>
      </w:r>
    </w:p>
    <w:p w14:paraId="167DC522" w14:textId="416FC3AD" w:rsidR="001607DB" w:rsidRPr="001607DB" w:rsidRDefault="001607DB" w:rsidP="001607DB">
      <w:pPr>
        <w:pStyle w:val="70"/>
        <w:numPr>
          <w:ilvl w:val="0"/>
          <w:numId w:val="7"/>
        </w:numPr>
        <w:shd w:val="clear" w:color="auto" w:fill="auto"/>
        <w:tabs>
          <w:tab w:val="left" w:pos="1123"/>
        </w:tabs>
        <w:spacing w:before="0" w:line="322" w:lineRule="exact"/>
        <w:ind w:firstLine="760"/>
        <w:jc w:val="both"/>
        <w:rPr>
          <w:i w:val="0"/>
          <w:iCs w:val="0"/>
        </w:rPr>
      </w:pPr>
      <w:r w:rsidRPr="001607DB">
        <w:rPr>
          <w:i w:val="0"/>
          <w:iCs w:val="0"/>
          <w:color w:val="000000"/>
          <w:lang w:eastAsia="ru-RU" w:bidi="ru-RU"/>
        </w:rPr>
        <w:t>на основании проверки документов, поданных гражданами по результатам объявления о формировании кадрового резерва и приеме документов;</w:t>
      </w:r>
    </w:p>
    <w:p w14:paraId="141855A1" w14:textId="77777777" w:rsidR="001607DB" w:rsidRPr="001607DB" w:rsidRDefault="001607DB" w:rsidP="001607DB">
      <w:pPr>
        <w:numPr>
          <w:ilvl w:val="0"/>
          <w:numId w:val="7"/>
        </w:numPr>
        <w:tabs>
          <w:tab w:val="left" w:pos="112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на основании рекомендаций аттестационной комиссии на замещение вышестоящих должностей муниципальной службы;</w:t>
      </w:r>
    </w:p>
    <w:p w14:paraId="0499BA5D" w14:textId="77777777" w:rsidR="001607DB" w:rsidRPr="001607DB" w:rsidRDefault="001607DB" w:rsidP="001607DB">
      <w:pPr>
        <w:numPr>
          <w:ilvl w:val="0"/>
          <w:numId w:val="7"/>
        </w:numPr>
        <w:tabs>
          <w:tab w:val="left" w:pos="112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 случае увольнения с муниципальной службы при ликвидации, реорганизации органа местного самоуправления или сокращении должностей муниципальной службы;</w:t>
      </w:r>
    </w:p>
    <w:p w14:paraId="188F3018" w14:textId="77777777" w:rsidR="001607DB" w:rsidRPr="001607DB" w:rsidRDefault="001607DB" w:rsidP="001607DB">
      <w:pPr>
        <w:numPr>
          <w:ilvl w:val="0"/>
          <w:numId w:val="7"/>
        </w:numPr>
        <w:tabs>
          <w:tab w:val="left" w:pos="112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lastRenderedPageBreak/>
        <w:t>в случае увольнения с муниципальной службы в связи с призывом муниципального служащего на военную службу или направлением его на альтернативную гражданскую службу;</w:t>
      </w:r>
    </w:p>
    <w:p w14:paraId="4834C5EF" w14:textId="77777777" w:rsidR="001607DB" w:rsidRPr="001607DB" w:rsidRDefault="001607DB" w:rsidP="001607DB">
      <w:pPr>
        <w:numPr>
          <w:ilvl w:val="0"/>
          <w:numId w:val="7"/>
        </w:numPr>
        <w:tabs>
          <w:tab w:val="left" w:pos="112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 случае увольнения с муниципальной службы в связи с восстановлением на службе муниципального служащего, ранее замещавшего эту должность муниципальной службы, по решению суда;</w:t>
      </w:r>
    </w:p>
    <w:p w14:paraId="2B9A4B06" w14:textId="77777777" w:rsidR="001607DB" w:rsidRPr="001607DB" w:rsidRDefault="001607DB" w:rsidP="001607DB">
      <w:pPr>
        <w:numPr>
          <w:ilvl w:val="0"/>
          <w:numId w:val="7"/>
        </w:numPr>
        <w:tabs>
          <w:tab w:val="left" w:pos="112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 случае увольнения с муниципальной службы в связи с наступлением чрезвычайных обстоятельств, препятствующих продолжению отношений, связанных с муниципальной службой (военные действия, катастрофа, стихийное бедствие, крупная авария, эпидемия и другие чрезвычайные обстоятельства).</w:t>
      </w:r>
    </w:p>
    <w:p w14:paraId="593CFFEB" w14:textId="77777777" w:rsidR="001607DB" w:rsidRPr="001607DB" w:rsidRDefault="001607DB" w:rsidP="001607DB">
      <w:p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 xml:space="preserve">Включение муниципальных служащих в кадровый резерв в соответствии </w:t>
      </w:r>
      <w:r w:rsidRPr="001607DB">
        <w:rPr>
          <w:rStyle w:val="22"/>
          <w:rFonts w:eastAsia="Microsoft Sans Serif"/>
          <w:i w:val="0"/>
          <w:iCs w:val="0"/>
        </w:rPr>
        <w:t>с подпунктами 2-7</w:t>
      </w:r>
      <w:r w:rsidRPr="001607DB">
        <w:rPr>
          <w:rFonts w:ascii="Times New Roman" w:hAnsi="Times New Roman" w:cs="Times New Roman"/>
          <w:sz w:val="28"/>
          <w:szCs w:val="28"/>
        </w:rPr>
        <w:t xml:space="preserve"> настоящего пункта осуществляется с их письменного согласия.</w:t>
      </w:r>
    </w:p>
    <w:p w14:paraId="1432B2F0" w14:textId="77777777" w:rsidR="001607DB" w:rsidRPr="001607DB" w:rsidRDefault="001607DB" w:rsidP="001607DB">
      <w:pPr>
        <w:numPr>
          <w:ilvl w:val="1"/>
          <w:numId w:val="6"/>
        </w:numPr>
        <w:tabs>
          <w:tab w:val="left" w:pos="1335"/>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 кадровый резерв включаются лица, закончившие обучение в</w:t>
      </w:r>
    </w:p>
    <w:p w14:paraId="78076F7C" w14:textId="77777777" w:rsidR="001607DB" w:rsidRPr="001607DB" w:rsidRDefault="001607DB" w:rsidP="001607DB">
      <w:pPr>
        <w:tabs>
          <w:tab w:val="left" w:pos="7570"/>
        </w:tabs>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профессиональных образовательных организациях и</w:t>
      </w:r>
      <w:r w:rsidRPr="001607DB">
        <w:rPr>
          <w:rFonts w:ascii="Times New Roman" w:hAnsi="Times New Roman" w:cs="Times New Roman"/>
          <w:sz w:val="28"/>
          <w:szCs w:val="28"/>
        </w:rPr>
        <w:tab/>
        <w:t>образовательных</w:t>
      </w:r>
    </w:p>
    <w:p w14:paraId="504CE121" w14:textId="77777777" w:rsidR="001607DB" w:rsidRPr="001607DB" w:rsidRDefault="001607DB" w:rsidP="001607DB">
      <w:pPr>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организациях высшего образования по целевому направлению администрации, в случае невозможности их назначения на должность муниципальной службы в связи с отсутствием вакантных мест (на основании их письменного согласия).</w:t>
      </w:r>
    </w:p>
    <w:p w14:paraId="30659D36" w14:textId="77777777" w:rsidR="001607DB" w:rsidRPr="001607DB" w:rsidRDefault="001607DB" w:rsidP="001607DB">
      <w:pPr>
        <w:tabs>
          <w:tab w:val="left" w:pos="7570"/>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Включение в кадровый резерв лиц, закончивших обучение в профессиональных образовательных организациях и</w:t>
      </w:r>
      <w:r w:rsidRPr="001607DB">
        <w:rPr>
          <w:rFonts w:ascii="Times New Roman" w:hAnsi="Times New Roman" w:cs="Times New Roman"/>
          <w:sz w:val="28"/>
          <w:szCs w:val="28"/>
        </w:rPr>
        <w:tab/>
        <w:t>образовательных</w:t>
      </w:r>
    </w:p>
    <w:p w14:paraId="454CDB83" w14:textId="77777777" w:rsidR="001607DB" w:rsidRPr="001607DB" w:rsidRDefault="001607DB" w:rsidP="001607DB">
      <w:pPr>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организациях высшего образования по целевому направлению, производится для замещения должностей муниципальной службы старшей группы.</w:t>
      </w:r>
    </w:p>
    <w:p w14:paraId="3119CF1D" w14:textId="77777777" w:rsidR="001607DB" w:rsidRPr="001607DB" w:rsidRDefault="001607DB" w:rsidP="001607DB">
      <w:pPr>
        <w:numPr>
          <w:ilvl w:val="1"/>
          <w:numId w:val="6"/>
        </w:numPr>
        <w:tabs>
          <w:tab w:val="left" w:pos="1343"/>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При принятии решения о включении в кадровый резерв оцениваются:</w:t>
      </w:r>
    </w:p>
    <w:p w14:paraId="462B4DB2" w14:textId="77777777" w:rsidR="001607DB" w:rsidRPr="001607DB" w:rsidRDefault="001607DB" w:rsidP="001607DB">
      <w:pPr>
        <w:numPr>
          <w:ilvl w:val="0"/>
          <w:numId w:val="8"/>
        </w:numPr>
        <w:tabs>
          <w:tab w:val="left" w:pos="1513"/>
          <w:tab w:val="left" w:pos="8002"/>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соответствие муниципального служащего</w:t>
      </w:r>
      <w:r w:rsidRPr="001607DB">
        <w:rPr>
          <w:rFonts w:ascii="Times New Roman" w:hAnsi="Times New Roman" w:cs="Times New Roman"/>
          <w:sz w:val="28"/>
          <w:szCs w:val="28"/>
        </w:rPr>
        <w:tab/>
        <w:t>(гражданина)</w:t>
      </w:r>
    </w:p>
    <w:p w14:paraId="06508E6B" w14:textId="77777777" w:rsidR="001607DB" w:rsidRPr="001607DB" w:rsidRDefault="001607DB" w:rsidP="001607DB">
      <w:pPr>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5B744FCC" w14:textId="77777777" w:rsidR="001607DB" w:rsidRPr="001607DB" w:rsidRDefault="001607DB" w:rsidP="001607DB">
      <w:pPr>
        <w:numPr>
          <w:ilvl w:val="0"/>
          <w:numId w:val="8"/>
        </w:numPr>
        <w:tabs>
          <w:tab w:val="left" w:pos="1287"/>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морально-психологические и деловые качества муниципального служащего (гражданина);</w:t>
      </w:r>
    </w:p>
    <w:p w14:paraId="18263667" w14:textId="77777777" w:rsidR="001607DB" w:rsidRPr="001607DB" w:rsidRDefault="001607DB" w:rsidP="001607DB">
      <w:pPr>
        <w:numPr>
          <w:ilvl w:val="0"/>
          <w:numId w:val="8"/>
        </w:numPr>
        <w:tabs>
          <w:tab w:val="left" w:pos="1287"/>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опыт работы муниципального служащего (гражданина) по предполагаемому направлению деятельности.</w:t>
      </w:r>
    </w:p>
    <w:p w14:paraId="0D01D979" w14:textId="77777777" w:rsidR="001607DB" w:rsidRPr="001607DB" w:rsidRDefault="001607DB" w:rsidP="001607DB">
      <w:pPr>
        <w:numPr>
          <w:ilvl w:val="1"/>
          <w:numId w:val="6"/>
        </w:numPr>
        <w:tabs>
          <w:tab w:val="left" w:pos="1343"/>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Включение муниципального служащего (гражданина) в кадровый</w:t>
      </w:r>
    </w:p>
    <w:p w14:paraId="1B00B872" w14:textId="77777777" w:rsidR="001607DB" w:rsidRPr="001607DB" w:rsidRDefault="001607DB" w:rsidP="001607DB">
      <w:pPr>
        <w:tabs>
          <w:tab w:val="left" w:pos="1287"/>
          <w:tab w:val="left" w:pos="3355"/>
          <w:tab w:val="left" w:pos="5784"/>
        </w:tabs>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резерв</w:t>
      </w:r>
      <w:r w:rsidRPr="001607DB">
        <w:rPr>
          <w:rFonts w:ascii="Times New Roman" w:hAnsi="Times New Roman" w:cs="Times New Roman"/>
          <w:sz w:val="28"/>
          <w:szCs w:val="28"/>
        </w:rPr>
        <w:tab/>
        <w:t>оформляется</w:t>
      </w:r>
      <w:r w:rsidRPr="001607DB">
        <w:rPr>
          <w:rFonts w:ascii="Times New Roman" w:hAnsi="Times New Roman" w:cs="Times New Roman"/>
          <w:sz w:val="28"/>
          <w:szCs w:val="28"/>
        </w:rPr>
        <w:tab/>
        <w:t>распоряжением</w:t>
      </w:r>
      <w:r w:rsidRPr="001607DB">
        <w:rPr>
          <w:rFonts w:ascii="Times New Roman" w:hAnsi="Times New Roman" w:cs="Times New Roman"/>
          <w:sz w:val="28"/>
          <w:szCs w:val="28"/>
        </w:rPr>
        <w:tab/>
        <w:t>администрации. Включение</w:t>
      </w:r>
    </w:p>
    <w:p w14:paraId="05B0BDD1" w14:textId="77777777" w:rsidR="001607DB" w:rsidRPr="001607DB" w:rsidRDefault="001607DB" w:rsidP="001607DB">
      <w:pPr>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муниципальных служащих (граждан) в кадровый резерв производится с указанием группы должностей муниципальной службы, на которые они могут быть назначены.</w:t>
      </w:r>
    </w:p>
    <w:p w14:paraId="686EAA94" w14:textId="77777777" w:rsidR="001607DB" w:rsidRPr="001607DB" w:rsidRDefault="001607DB" w:rsidP="001607DB">
      <w:pPr>
        <w:numPr>
          <w:ilvl w:val="1"/>
          <w:numId w:val="6"/>
        </w:numPr>
        <w:tabs>
          <w:tab w:val="left" w:pos="1513"/>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Включение муниципальных служащих в кадровый резерв в</w:t>
      </w:r>
    </w:p>
    <w:p w14:paraId="354F6E52" w14:textId="27136019" w:rsidR="001607DB" w:rsidRPr="001607DB" w:rsidRDefault="001607DB" w:rsidP="001607DB">
      <w:pPr>
        <w:tabs>
          <w:tab w:val="left" w:pos="6566"/>
        </w:tabs>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соответствии с подпунктами 4-7 пункта 2.3 настоящего Положения производится для замещения должностей муниципальной службы той же группы должностей, к которой относится</w:t>
      </w:r>
      <w:r>
        <w:rPr>
          <w:rFonts w:ascii="Times New Roman" w:hAnsi="Times New Roman" w:cs="Times New Roman"/>
          <w:sz w:val="28"/>
          <w:szCs w:val="28"/>
        </w:rPr>
        <w:t xml:space="preserve"> </w:t>
      </w:r>
      <w:r w:rsidRPr="001607DB">
        <w:rPr>
          <w:rFonts w:ascii="Times New Roman" w:hAnsi="Times New Roman" w:cs="Times New Roman"/>
          <w:sz w:val="28"/>
          <w:szCs w:val="28"/>
        </w:rPr>
        <w:t>последняя замещаемая</w:t>
      </w:r>
      <w:r>
        <w:rPr>
          <w:rFonts w:ascii="Times New Roman" w:hAnsi="Times New Roman" w:cs="Times New Roman"/>
          <w:sz w:val="28"/>
          <w:szCs w:val="28"/>
        </w:rPr>
        <w:t xml:space="preserve"> </w:t>
      </w:r>
      <w:r w:rsidRPr="001607DB">
        <w:rPr>
          <w:rFonts w:ascii="Times New Roman" w:hAnsi="Times New Roman" w:cs="Times New Roman"/>
          <w:sz w:val="28"/>
          <w:szCs w:val="28"/>
        </w:rPr>
        <w:t>муниципальным служащим должность муниципальной службы.</w:t>
      </w:r>
    </w:p>
    <w:p w14:paraId="4348216C" w14:textId="77777777" w:rsidR="001607DB" w:rsidRPr="001607DB" w:rsidRDefault="001607DB" w:rsidP="001607DB">
      <w:pPr>
        <w:numPr>
          <w:ilvl w:val="1"/>
          <w:numId w:val="6"/>
        </w:numPr>
        <w:tabs>
          <w:tab w:val="left" w:pos="1323"/>
        </w:tabs>
        <w:spacing w:after="330"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Муниципальный служащий (гражданин) включается в кадровый резерв на срок, не превышающий трех лет.</w:t>
      </w:r>
    </w:p>
    <w:p w14:paraId="4136F9B6" w14:textId="77777777" w:rsidR="001607DB" w:rsidRPr="001607DB" w:rsidRDefault="001607DB" w:rsidP="001607DB">
      <w:pPr>
        <w:pStyle w:val="10"/>
        <w:keepNext/>
        <w:keepLines/>
        <w:numPr>
          <w:ilvl w:val="0"/>
          <w:numId w:val="1"/>
        </w:numPr>
        <w:shd w:val="clear" w:color="auto" w:fill="auto"/>
        <w:tabs>
          <w:tab w:val="left" w:pos="3032"/>
        </w:tabs>
        <w:spacing w:before="0" w:after="243" w:line="280" w:lineRule="exact"/>
        <w:ind w:left="2640"/>
        <w:jc w:val="both"/>
      </w:pPr>
      <w:bookmarkStart w:id="6" w:name="bookmark5"/>
      <w:r w:rsidRPr="001607DB">
        <w:rPr>
          <w:color w:val="000000"/>
          <w:lang w:eastAsia="ru-RU" w:bidi="ru-RU"/>
        </w:rPr>
        <w:lastRenderedPageBreak/>
        <w:t>Порядок работы с кадровым резервом</w:t>
      </w:r>
      <w:bookmarkEnd w:id="6"/>
    </w:p>
    <w:p w14:paraId="75168DE9" w14:textId="7EBEDC15" w:rsidR="001607DB" w:rsidRPr="001607DB" w:rsidRDefault="001607DB" w:rsidP="001607DB">
      <w:pPr>
        <w:numPr>
          <w:ilvl w:val="1"/>
          <w:numId w:val="1"/>
        </w:numPr>
        <w:tabs>
          <w:tab w:val="left" w:pos="1198"/>
        </w:tabs>
        <w:spacing w:line="317" w:lineRule="exact"/>
        <w:ind w:left="600"/>
        <w:jc w:val="both"/>
        <w:rPr>
          <w:rFonts w:ascii="Times New Roman" w:hAnsi="Times New Roman" w:cs="Times New Roman"/>
          <w:sz w:val="28"/>
          <w:szCs w:val="28"/>
        </w:rPr>
      </w:pPr>
      <w:r w:rsidRPr="001607DB">
        <w:rPr>
          <w:rFonts w:ascii="Times New Roman" w:hAnsi="Times New Roman" w:cs="Times New Roman"/>
          <w:sz w:val="28"/>
          <w:szCs w:val="28"/>
        </w:rPr>
        <w:t>Уполномоченное лицо</w:t>
      </w:r>
    </w:p>
    <w:p w14:paraId="7D4F18D4" w14:textId="77777777" w:rsidR="001607DB" w:rsidRPr="001607DB" w:rsidRDefault="001607DB" w:rsidP="001607DB">
      <w:pPr>
        <w:numPr>
          <w:ilvl w:val="0"/>
          <w:numId w:val="9"/>
        </w:numPr>
        <w:tabs>
          <w:tab w:val="left" w:pos="1287"/>
        </w:tabs>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формирует и ведет персональное учетное дело гражданина, включенного в кадровый резерв, в котором содержатся документы, подтверждающие:</w:t>
      </w:r>
    </w:p>
    <w:p w14:paraId="5E788083" w14:textId="77777777" w:rsidR="001607DB" w:rsidRPr="001607DB" w:rsidRDefault="001607DB" w:rsidP="001607DB">
      <w:pPr>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фамилию, имя, отчество (последнее - при наличии);</w:t>
      </w:r>
    </w:p>
    <w:p w14:paraId="4FE71966" w14:textId="77777777" w:rsidR="001607DB" w:rsidRPr="001607DB" w:rsidRDefault="001607DB" w:rsidP="001607DB">
      <w:pPr>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год, число, месяц рождения;</w:t>
      </w:r>
    </w:p>
    <w:p w14:paraId="6FC648E6" w14:textId="77777777" w:rsidR="001607DB" w:rsidRPr="001607DB" w:rsidRDefault="001607DB" w:rsidP="001607DB">
      <w:pPr>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гражданство;</w:t>
      </w:r>
    </w:p>
    <w:p w14:paraId="24E7A082" w14:textId="77777777" w:rsidR="001607DB" w:rsidRPr="001607DB" w:rsidRDefault="001607DB" w:rsidP="001607DB">
      <w:pPr>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адрес регистрации;</w:t>
      </w:r>
    </w:p>
    <w:p w14:paraId="650565EE" w14:textId="77777777" w:rsidR="001607DB" w:rsidRPr="001607DB" w:rsidRDefault="001607DB" w:rsidP="001607DB">
      <w:pPr>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образование (наименование образовательного учреждения, специальности и квалификации, наличие ученой степени, ученого звания);</w:t>
      </w:r>
    </w:p>
    <w:p w14:paraId="1B2438F9" w14:textId="77777777" w:rsidR="001607DB" w:rsidRPr="001607DB" w:rsidRDefault="001607DB" w:rsidP="001607DB">
      <w:pPr>
        <w:spacing w:line="317" w:lineRule="exact"/>
        <w:ind w:firstLine="740"/>
        <w:jc w:val="both"/>
        <w:rPr>
          <w:rFonts w:ascii="Times New Roman" w:hAnsi="Times New Roman" w:cs="Times New Roman"/>
          <w:sz w:val="28"/>
          <w:szCs w:val="28"/>
        </w:rPr>
      </w:pPr>
      <w:r w:rsidRPr="001607DB">
        <w:rPr>
          <w:rFonts w:ascii="Times New Roman" w:hAnsi="Times New Roman" w:cs="Times New Roman"/>
          <w:sz w:val="28"/>
          <w:szCs w:val="28"/>
        </w:rPr>
        <w:t>должность и место работы гражданина;</w:t>
      </w:r>
    </w:p>
    <w:p w14:paraId="57AA764E" w14:textId="77777777" w:rsidR="001607DB" w:rsidRPr="001607DB" w:rsidRDefault="001607DB" w:rsidP="001607DB">
      <w:pPr>
        <w:spacing w:line="341"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стаж работы на должностях муниципальной службы или стаж работы по специальности;</w:t>
      </w:r>
    </w:p>
    <w:p w14:paraId="418983F9" w14:textId="77777777" w:rsidR="001607DB" w:rsidRPr="001607DB" w:rsidRDefault="001607DB" w:rsidP="001607DB">
      <w:p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дату включения в кадровый резерв;</w:t>
      </w:r>
    </w:p>
    <w:p w14:paraId="5398C80A" w14:textId="77777777" w:rsidR="001607DB" w:rsidRPr="001607DB" w:rsidRDefault="001607DB" w:rsidP="001607DB">
      <w:p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должности муниципальной службы, на замещение которых гражданин включен в кадровый резерв;</w:t>
      </w:r>
    </w:p>
    <w:p w14:paraId="273F06A5" w14:textId="77777777" w:rsidR="001607DB" w:rsidRPr="001607DB" w:rsidRDefault="001607DB" w:rsidP="001607DB">
      <w:p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отказ от замещения вакантной должности муниципальной службы с указанием причин;</w:t>
      </w:r>
    </w:p>
    <w:p w14:paraId="37EEA7B5" w14:textId="77777777" w:rsidR="001607DB" w:rsidRPr="001607DB" w:rsidRDefault="001607DB" w:rsidP="001607DB">
      <w:pPr>
        <w:numPr>
          <w:ilvl w:val="0"/>
          <w:numId w:val="9"/>
        </w:numPr>
        <w:tabs>
          <w:tab w:val="left" w:pos="113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ведет реестр кадрового резерва администрации по форме согласно приложению к настоящему Положению;</w:t>
      </w:r>
    </w:p>
    <w:p w14:paraId="59A49455" w14:textId="77777777" w:rsidR="001607DB" w:rsidRPr="001607DB" w:rsidRDefault="001607DB" w:rsidP="001607DB">
      <w:pPr>
        <w:numPr>
          <w:ilvl w:val="0"/>
          <w:numId w:val="9"/>
        </w:numPr>
        <w:tabs>
          <w:tab w:val="left" w:pos="113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вносит выписку из распоряжения администрации о включении в кадровый резерв и об исключении из кадрового резерва в личное дело муниципального служащего.</w:t>
      </w:r>
    </w:p>
    <w:p w14:paraId="19DB68F5" w14:textId="77777777" w:rsidR="001607DB" w:rsidRPr="001607DB" w:rsidRDefault="001607DB" w:rsidP="001607DB">
      <w:pPr>
        <w:numPr>
          <w:ilvl w:val="1"/>
          <w:numId w:val="9"/>
        </w:numPr>
        <w:tabs>
          <w:tab w:val="left" w:pos="127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работодателя в пределах группы должностей муниципальной службы, для замещения которых муниципальный служащий (гражданин) включен в кадровый резерв.</w:t>
      </w:r>
    </w:p>
    <w:p w14:paraId="11563DF2" w14:textId="77777777" w:rsidR="001607DB" w:rsidRPr="001607DB" w:rsidRDefault="001607DB" w:rsidP="001607DB">
      <w:pPr>
        <w:numPr>
          <w:ilvl w:val="1"/>
          <w:numId w:val="9"/>
        </w:numPr>
        <w:tabs>
          <w:tab w:val="left" w:pos="1281"/>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Исключение муниципального служащего (гражданина) из кадрового резерва оформляется распоряжением администрации.</w:t>
      </w:r>
    </w:p>
    <w:p w14:paraId="34933692" w14:textId="77777777" w:rsidR="001607DB" w:rsidRPr="001607DB" w:rsidRDefault="001607DB" w:rsidP="001607DB">
      <w:pPr>
        <w:numPr>
          <w:ilvl w:val="1"/>
          <w:numId w:val="9"/>
        </w:numPr>
        <w:tabs>
          <w:tab w:val="left" w:pos="127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Основаниями исключения муниципального служащего из кадрового резерва являются:</w:t>
      </w:r>
    </w:p>
    <w:p w14:paraId="0EA147B9" w14:textId="77777777" w:rsidR="001607DB" w:rsidRPr="001607DB" w:rsidRDefault="001607DB" w:rsidP="001607DB">
      <w:pPr>
        <w:numPr>
          <w:ilvl w:val="0"/>
          <w:numId w:val="10"/>
        </w:numPr>
        <w:tabs>
          <w:tab w:val="left" w:pos="113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личное заявление;</w:t>
      </w:r>
    </w:p>
    <w:p w14:paraId="5C493F06" w14:textId="77777777" w:rsidR="001607DB" w:rsidRPr="001607DB" w:rsidRDefault="001607DB" w:rsidP="001607DB">
      <w:pPr>
        <w:numPr>
          <w:ilvl w:val="0"/>
          <w:numId w:val="10"/>
        </w:num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 xml:space="preserve">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14:paraId="0103B994" w14:textId="77777777" w:rsidR="001607DB" w:rsidRPr="001607DB" w:rsidRDefault="001607DB" w:rsidP="001607DB">
      <w:pPr>
        <w:numPr>
          <w:ilvl w:val="0"/>
          <w:numId w:val="10"/>
        </w:numPr>
        <w:tabs>
          <w:tab w:val="left" w:pos="113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смерть (гибель) муниципального служащего либо признание его безвестно отсутствующим или объявление его умершим решением суда, вступившим в законную силу;</w:t>
      </w:r>
    </w:p>
    <w:p w14:paraId="06F30191" w14:textId="77777777" w:rsidR="001607DB" w:rsidRPr="001607DB" w:rsidRDefault="001607DB" w:rsidP="001607DB">
      <w:pPr>
        <w:numPr>
          <w:ilvl w:val="0"/>
          <w:numId w:val="10"/>
        </w:numPr>
        <w:tabs>
          <w:tab w:val="left" w:pos="1394"/>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совершение дисциплинарного проступка, за который к муниципальному служащему применено дисциплинарное взыскание, предусмотренное пунктом 2 части 1 статьи 27 Федерального закона «О муниципальной службе в Российской Федерации»;</w:t>
      </w:r>
    </w:p>
    <w:p w14:paraId="338FBDE4" w14:textId="77777777" w:rsidR="001607DB" w:rsidRPr="001607DB" w:rsidRDefault="001607DB" w:rsidP="001607DB">
      <w:pPr>
        <w:numPr>
          <w:ilvl w:val="0"/>
          <w:numId w:val="10"/>
        </w:numPr>
        <w:tabs>
          <w:tab w:val="left" w:pos="1133"/>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lastRenderedPageBreak/>
        <w:t>увольнение с муниципальной службы по одному из оснований, предусмотренных частью 2.3 статьи 14.1, частью 5 статьи 15, пунктами 3, 4 части 1 статьи 19 Федерального закона «О муниципальной службе в Российской Федерации»;</w:t>
      </w:r>
    </w:p>
    <w:p w14:paraId="2C74AB3C" w14:textId="77777777" w:rsidR="001607DB" w:rsidRPr="001607DB" w:rsidRDefault="001607DB" w:rsidP="001607DB">
      <w:pPr>
        <w:numPr>
          <w:ilvl w:val="0"/>
          <w:numId w:val="10"/>
        </w:numPr>
        <w:tabs>
          <w:tab w:val="left" w:pos="1138"/>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непрерывное пребывание в кадровом резерве более трех лет.</w:t>
      </w:r>
    </w:p>
    <w:p w14:paraId="12D9DF00" w14:textId="77777777" w:rsidR="001607DB" w:rsidRPr="001607DB" w:rsidRDefault="001607DB" w:rsidP="001607DB">
      <w:pPr>
        <w:numPr>
          <w:ilvl w:val="1"/>
          <w:numId w:val="9"/>
        </w:numPr>
        <w:tabs>
          <w:tab w:val="left" w:pos="1394"/>
        </w:tabs>
        <w:spacing w:line="312"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Основаниями исключения гражданина из кадрового резерва являются:</w:t>
      </w:r>
    </w:p>
    <w:p w14:paraId="4B4CB5B0" w14:textId="77777777" w:rsidR="001607DB" w:rsidRPr="001607DB" w:rsidRDefault="001607DB" w:rsidP="001607DB">
      <w:pPr>
        <w:numPr>
          <w:ilvl w:val="0"/>
          <w:numId w:val="11"/>
        </w:numPr>
        <w:tabs>
          <w:tab w:val="left" w:pos="1133"/>
        </w:tabs>
        <w:spacing w:line="312"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личное заявление;</w:t>
      </w:r>
    </w:p>
    <w:p w14:paraId="58E30959" w14:textId="77777777" w:rsidR="001607DB" w:rsidRPr="001607DB" w:rsidRDefault="001607DB" w:rsidP="001607DB">
      <w:pPr>
        <w:numPr>
          <w:ilvl w:val="0"/>
          <w:numId w:val="11"/>
        </w:numPr>
        <w:tabs>
          <w:tab w:val="left" w:pos="1133"/>
        </w:tabs>
        <w:spacing w:line="312"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14:paraId="18EA8CC7" w14:textId="77777777" w:rsidR="001607DB" w:rsidRPr="001607DB" w:rsidRDefault="001607DB" w:rsidP="001607DB">
      <w:pPr>
        <w:numPr>
          <w:ilvl w:val="0"/>
          <w:numId w:val="11"/>
        </w:numPr>
        <w:tabs>
          <w:tab w:val="left" w:pos="114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14:paraId="792761EA" w14:textId="77777777" w:rsidR="001607DB" w:rsidRPr="001607DB" w:rsidRDefault="001607DB" w:rsidP="001607DB">
      <w:pPr>
        <w:numPr>
          <w:ilvl w:val="0"/>
          <w:numId w:val="11"/>
        </w:numPr>
        <w:tabs>
          <w:tab w:val="left" w:pos="1406"/>
          <w:tab w:val="left" w:pos="726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признание гражданина недееспособным</w:t>
      </w:r>
      <w:r w:rsidRPr="001607DB">
        <w:rPr>
          <w:rFonts w:ascii="Times New Roman" w:hAnsi="Times New Roman" w:cs="Times New Roman"/>
          <w:sz w:val="28"/>
          <w:szCs w:val="28"/>
        </w:rPr>
        <w:tab/>
        <w:t>или ограниченно</w:t>
      </w:r>
    </w:p>
    <w:p w14:paraId="76E453FA" w14:textId="77777777" w:rsidR="001607DB" w:rsidRPr="001607DB" w:rsidRDefault="001607DB" w:rsidP="001607DB">
      <w:pPr>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дееспособным решением суда, вступившим в законную силу;</w:t>
      </w:r>
    </w:p>
    <w:p w14:paraId="30769555" w14:textId="77777777" w:rsidR="001607DB" w:rsidRPr="001607DB" w:rsidRDefault="001607DB" w:rsidP="001607DB">
      <w:pPr>
        <w:numPr>
          <w:ilvl w:val="0"/>
          <w:numId w:val="11"/>
        </w:numPr>
        <w:tabs>
          <w:tab w:val="left" w:pos="1406"/>
          <w:tab w:val="left" w:pos="4710"/>
          <w:tab w:val="left" w:pos="726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наличие заболевания,</w:t>
      </w:r>
      <w:r w:rsidRPr="001607DB">
        <w:rPr>
          <w:rFonts w:ascii="Times New Roman" w:hAnsi="Times New Roman" w:cs="Times New Roman"/>
          <w:sz w:val="28"/>
          <w:szCs w:val="28"/>
        </w:rPr>
        <w:tab/>
        <w:t>препятствующего</w:t>
      </w:r>
      <w:r w:rsidRPr="001607DB">
        <w:rPr>
          <w:rFonts w:ascii="Times New Roman" w:hAnsi="Times New Roman" w:cs="Times New Roman"/>
          <w:sz w:val="28"/>
          <w:szCs w:val="28"/>
        </w:rPr>
        <w:tab/>
        <w:t>поступлению на</w:t>
      </w:r>
    </w:p>
    <w:p w14:paraId="504BACED" w14:textId="77777777" w:rsidR="001607DB" w:rsidRPr="001607DB" w:rsidRDefault="001607DB" w:rsidP="001607DB">
      <w:pPr>
        <w:spacing w:line="317" w:lineRule="exact"/>
        <w:jc w:val="both"/>
        <w:rPr>
          <w:rFonts w:ascii="Times New Roman" w:hAnsi="Times New Roman" w:cs="Times New Roman"/>
          <w:sz w:val="28"/>
          <w:szCs w:val="28"/>
        </w:rPr>
      </w:pPr>
      <w:r w:rsidRPr="001607DB">
        <w:rPr>
          <w:rFonts w:ascii="Times New Roman" w:hAnsi="Times New Roman" w:cs="Times New Roman"/>
          <w:sz w:val="28"/>
          <w:szCs w:val="28"/>
        </w:rPr>
        <w:t>муниципальную службу и подтвержденного заключением медицинской организации;</w:t>
      </w:r>
    </w:p>
    <w:p w14:paraId="0235F225" w14:textId="77777777" w:rsidR="001607DB" w:rsidRPr="001607DB" w:rsidRDefault="001607DB" w:rsidP="001607DB">
      <w:pPr>
        <w:numPr>
          <w:ilvl w:val="0"/>
          <w:numId w:val="11"/>
        </w:numPr>
        <w:tabs>
          <w:tab w:val="left" w:pos="114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достижение предельного возраста пребывания на муниципальной службе;</w:t>
      </w:r>
    </w:p>
    <w:p w14:paraId="6A971416" w14:textId="77777777" w:rsidR="001607DB" w:rsidRPr="001607DB" w:rsidRDefault="001607DB" w:rsidP="001607DB">
      <w:pPr>
        <w:numPr>
          <w:ilvl w:val="0"/>
          <w:numId w:val="11"/>
        </w:numPr>
        <w:tabs>
          <w:tab w:val="left" w:pos="114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осуждение гражданина к наказанию, исключающему возможность поступления на муниципальную службу, по приговору суда, вступившему в законную силу;</w:t>
      </w:r>
    </w:p>
    <w:p w14:paraId="40EA7500" w14:textId="77777777" w:rsidR="001607DB" w:rsidRPr="001607DB" w:rsidRDefault="001607DB" w:rsidP="001607DB">
      <w:pPr>
        <w:numPr>
          <w:ilvl w:val="0"/>
          <w:numId w:val="11"/>
        </w:numPr>
        <w:tabs>
          <w:tab w:val="left" w:pos="1258"/>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D9745C8" w14:textId="77777777" w:rsidR="001607DB" w:rsidRPr="001607DB" w:rsidRDefault="001607DB" w:rsidP="001607DB">
      <w:pPr>
        <w:numPr>
          <w:ilvl w:val="0"/>
          <w:numId w:val="11"/>
        </w:numPr>
        <w:tabs>
          <w:tab w:val="left" w:pos="114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применение к гражданину административного наказания в виде дисквалификации;</w:t>
      </w:r>
    </w:p>
    <w:p w14:paraId="2F5D001F" w14:textId="77777777" w:rsidR="001607DB" w:rsidRPr="001607DB" w:rsidRDefault="001607DB" w:rsidP="001607DB">
      <w:pPr>
        <w:numPr>
          <w:ilvl w:val="0"/>
          <w:numId w:val="11"/>
        </w:numPr>
        <w:tabs>
          <w:tab w:val="left" w:pos="1241"/>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непрерывное пребывание в кадровом резерве более трех лет;</w:t>
      </w:r>
    </w:p>
    <w:p w14:paraId="1DDA5F7C" w14:textId="77777777" w:rsidR="001607DB" w:rsidRPr="001607DB" w:rsidRDefault="001607DB" w:rsidP="001607DB">
      <w:p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И)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D8DD0B1" w14:textId="77777777" w:rsidR="001607DB" w:rsidRPr="001607DB" w:rsidRDefault="001607DB" w:rsidP="001607DB">
      <w:pPr>
        <w:numPr>
          <w:ilvl w:val="1"/>
          <w:numId w:val="9"/>
        </w:numPr>
        <w:tabs>
          <w:tab w:val="left" w:pos="1406"/>
        </w:tabs>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Муниципальному служащему (гражданину), исключенному из кадрового резерва, направляется выписка из распоряжения администрации об исключении из кадрового резерва.</w:t>
      </w:r>
    </w:p>
    <w:p w14:paraId="248BFC6E" w14:textId="77777777" w:rsidR="001607DB" w:rsidRPr="001607DB" w:rsidRDefault="001607DB" w:rsidP="001607DB">
      <w:pPr>
        <w:spacing w:line="317" w:lineRule="exact"/>
        <w:ind w:firstLine="760"/>
        <w:jc w:val="both"/>
        <w:rPr>
          <w:rFonts w:ascii="Times New Roman" w:hAnsi="Times New Roman" w:cs="Times New Roman"/>
          <w:sz w:val="28"/>
          <w:szCs w:val="28"/>
        </w:rPr>
      </w:pPr>
      <w:r w:rsidRPr="001607DB">
        <w:rPr>
          <w:rFonts w:ascii="Times New Roman" w:hAnsi="Times New Roman" w:cs="Times New Roman"/>
          <w:sz w:val="28"/>
          <w:szCs w:val="28"/>
        </w:rPr>
        <w:t xml:space="preserve">Выписка из распоряжения администрации об исключении из кадрового </w:t>
      </w:r>
      <w:r w:rsidRPr="001607DB">
        <w:rPr>
          <w:rFonts w:ascii="Times New Roman" w:hAnsi="Times New Roman" w:cs="Times New Roman"/>
          <w:sz w:val="28"/>
          <w:szCs w:val="28"/>
        </w:rPr>
        <w:lastRenderedPageBreak/>
        <w:t>резерва вносится в личное дело муниципального служащего, учетное дело гражданина.</w:t>
      </w:r>
    </w:p>
    <w:p w14:paraId="295FD18B" w14:textId="07A7192E" w:rsidR="001607DB" w:rsidRPr="001607DB" w:rsidRDefault="001607DB" w:rsidP="001607DB">
      <w:pPr>
        <w:numPr>
          <w:ilvl w:val="1"/>
          <w:numId w:val="9"/>
        </w:numPr>
        <w:tabs>
          <w:tab w:val="left" w:pos="1263"/>
        </w:tabs>
        <w:spacing w:line="317" w:lineRule="exact"/>
        <w:ind w:firstLine="760"/>
        <w:jc w:val="both"/>
        <w:rPr>
          <w:rFonts w:ascii="Times New Roman" w:hAnsi="Times New Roman" w:cs="Times New Roman"/>
          <w:sz w:val="28"/>
          <w:szCs w:val="28"/>
        </w:rPr>
        <w:sectPr w:rsidR="001607DB" w:rsidRPr="001607DB">
          <w:headerReference w:type="default" r:id="rId7"/>
          <w:pgSz w:w="11900" w:h="16840"/>
          <w:pgMar w:top="1219" w:right="706" w:bottom="1417" w:left="1345" w:header="0" w:footer="3" w:gutter="0"/>
          <w:pgNumType w:start="2"/>
          <w:cols w:space="720"/>
          <w:noEndnote/>
          <w:docGrid w:linePitch="360"/>
        </w:sectPr>
      </w:pPr>
      <w:r w:rsidRPr="001607DB">
        <w:rPr>
          <w:rFonts w:ascii="Times New Roman" w:hAnsi="Times New Roman" w:cs="Times New Roman"/>
          <w:sz w:val="28"/>
          <w:szCs w:val="28"/>
        </w:rPr>
        <w:t xml:space="preserve">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w:t>
      </w:r>
      <w:proofErr w:type="gramStart"/>
      <w:r w:rsidRPr="001607DB">
        <w:rPr>
          <w:rFonts w:ascii="Times New Roman" w:hAnsi="Times New Roman" w:cs="Times New Roman"/>
          <w:sz w:val="28"/>
          <w:szCs w:val="28"/>
        </w:rPr>
        <w:t xml:space="preserve">в </w:t>
      </w:r>
      <w:r w:rsidRPr="001607DB">
        <w:rPr>
          <w:rStyle w:val="22"/>
          <w:rFonts w:eastAsia="Microsoft Sans Serif"/>
          <w:i w:val="0"/>
          <w:iCs w:val="0"/>
        </w:rPr>
        <w:t xml:space="preserve"> у</w:t>
      </w:r>
      <w:proofErr w:type="gramEnd"/>
      <w:r w:rsidRPr="001607DB">
        <w:rPr>
          <w:rStyle w:val="22"/>
          <w:rFonts w:eastAsia="Microsoft Sans Serif"/>
          <w:i w:val="0"/>
          <w:iCs w:val="0"/>
        </w:rPr>
        <w:t xml:space="preserve"> уполномоченного лица,</w:t>
      </w:r>
      <w:r w:rsidRPr="001607DB">
        <w:rPr>
          <w:rFonts w:ascii="Times New Roman" w:hAnsi="Times New Roman" w:cs="Times New Roman"/>
          <w:sz w:val="28"/>
          <w:szCs w:val="28"/>
        </w:rPr>
        <w:t xml:space="preserve"> после чего подлежат уничтожению.</w:t>
      </w:r>
    </w:p>
    <w:p w14:paraId="6582938A" w14:textId="77777777" w:rsidR="001607DB" w:rsidRPr="001607DB" w:rsidRDefault="001607DB" w:rsidP="001607DB">
      <w:pPr>
        <w:jc w:val="right"/>
        <w:rPr>
          <w:rStyle w:val="22"/>
          <w:rFonts w:eastAsia="Microsoft Sans Serif"/>
          <w:i w:val="0"/>
          <w:iCs w:val="0"/>
          <w:sz w:val="22"/>
          <w:szCs w:val="22"/>
        </w:rPr>
      </w:pPr>
      <w:r w:rsidRPr="001607DB">
        <w:rPr>
          <w:rFonts w:ascii="Times New Roman" w:hAnsi="Times New Roman" w:cs="Times New Roman"/>
          <w:sz w:val="22"/>
          <w:szCs w:val="22"/>
        </w:rPr>
        <w:lastRenderedPageBreak/>
        <w:t>Приложение</w:t>
      </w:r>
      <w:r w:rsidRPr="001607DB">
        <w:rPr>
          <w:rFonts w:ascii="Times New Roman" w:hAnsi="Times New Roman" w:cs="Times New Roman"/>
          <w:sz w:val="22"/>
          <w:szCs w:val="22"/>
        </w:rPr>
        <w:br/>
        <w:t>к Положению</w:t>
      </w:r>
      <w:r w:rsidRPr="001607DB">
        <w:rPr>
          <w:rFonts w:ascii="Times New Roman" w:hAnsi="Times New Roman" w:cs="Times New Roman"/>
          <w:sz w:val="22"/>
          <w:szCs w:val="22"/>
        </w:rPr>
        <w:br/>
        <w:t>о порядке формирования</w:t>
      </w:r>
      <w:r w:rsidRPr="001607DB">
        <w:rPr>
          <w:rFonts w:ascii="Times New Roman" w:hAnsi="Times New Roman" w:cs="Times New Roman"/>
          <w:sz w:val="22"/>
          <w:szCs w:val="22"/>
        </w:rPr>
        <w:br/>
        <w:t>кадрового резерва для</w:t>
      </w:r>
      <w:r w:rsidRPr="001607DB">
        <w:rPr>
          <w:rFonts w:ascii="Times New Roman" w:hAnsi="Times New Roman" w:cs="Times New Roman"/>
          <w:sz w:val="22"/>
          <w:szCs w:val="22"/>
        </w:rPr>
        <w:br/>
        <w:t>замещения вакантных</w:t>
      </w:r>
      <w:r w:rsidRPr="001607DB">
        <w:rPr>
          <w:rFonts w:ascii="Times New Roman" w:hAnsi="Times New Roman" w:cs="Times New Roman"/>
          <w:sz w:val="22"/>
          <w:szCs w:val="22"/>
        </w:rPr>
        <w:br/>
        <w:t>должностей муниципальной</w:t>
      </w:r>
      <w:r w:rsidRPr="001607DB">
        <w:rPr>
          <w:rFonts w:ascii="Times New Roman" w:hAnsi="Times New Roman" w:cs="Times New Roman"/>
          <w:sz w:val="22"/>
          <w:szCs w:val="22"/>
        </w:rPr>
        <w:br/>
        <w:t>службы в администрации</w:t>
      </w:r>
      <w:r w:rsidRPr="001607DB">
        <w:rPr>
          <w:rFonts w:ascii="Times New Roman" w:hAnsi="Times New Roman" w:cs="Times New Roman"/>
          <w:sz w:val="22"/>
          <w:szCs w:val="22"/>
        </w:rPr>
        <w:br/>
      </w:r>
      <w:r w:rsidRPr="001607DB">
        <w:rPr>
          <w:rStyle w:val="22"/>
          <w:rFonts w:eastAsia="Microsoft Sans Serif"/>
          <w:i w:val="0"/>
          <w:iCs w:val="0"/>
          <w:sz w:val="22"/>
          <w:szCs w:val="22"/>
        </w:rPr>
        <w:t>сельского поселения «</w:t>
      </w:r>
      <w:proofErr w:type="spellStart"/>
      <w:r w:rsidRPr="001607DB">
        <w:rPr>
          <w:rStyle w:val="22"/>
          <w:rFonts w:eastAsia="Microsoft Sans Serif"/>
          <w:i w:val="0"/>
          <w:iCs w:val="0"/>
          <w:sz w:val="22"/>
          <w:szCs w:val="22"/>
        </w:rPr>
        <w:t>Усть-Шоношское</w:t>
      </w:r>
      <w:proofErr w:type="spellEnd"/>
      <w:r w:rsidRPr="001607DB">
        <w:rPr>
          <w:rStyle w:val="22"/>
          <w:rFonts w:eastAsia="Microsoft Sans Serif"/>
          <w:i w:val="0"/>
          <w:iCs w:val="0"/>
          <w:sz w:val="22"/>
          <w:szCs w:val="22"/>
        </w:rPr>
        <w:t xml:space="preserve">» </w:t>
      </w:r>
    </w:p>
    <w:p w14:paraId="3A67B63F" w14:textId="77777777" w:rsidR="001607DB" w:rsidRPr="001607DB" w:rsidRDefault="001607DB" w:rsidP="001607DB">
      <w:pPr>
        <w:jc w:val="right"/>
        <w:rPr>
          <w:rStyle w:val="22"/>
          <w:rFonts w:eastAsia="Microsoft Sans Serif"/>
          <w:i w:val="0"/>
          <w:iCs w:val="0"/>
          <w:sz w:val="22"/>
          <w:szCs w:val="22"/>
        </w:rPr>
      </w:pPr>
      <w:r w:rsidRPr="001607DB">
        <w:rPr>
          <w:rStyle w:val="22"/>
          <w:rFonts w:eastAsia="Microsoft Sans Serif"/>
          <w:i w:val="0"/>
          <w:iCs w:val="0"/>
          <w:sz w:val="22"/>
          <w:szCs w:val="22"/>
        </w:rPr>
        <w:t xml:space="preserve">Вельского муниципального района </w:t>
      </w:r>
    </w:p>
    <w:p w14:paraId="5BF68335" w14:textId="5D63029A" w:rsidR="001607DB" w:rsidRPr="001607DB" w:rsidRDefault="001607DB" w:rsidP="001607DB">
      <w:pPr>
        <w:jc w:val="right"/>
        <w:rPr>
          <w:rFonts w:ascii="Times New Roman" w:hAnsi="Times New Roman" w:cs="Times New Roman"/>
          <w:i/>
          <w:iCs/>
          <w:sz w:val="22"/>
          <w:szCs w:val="22"/>
        </w:rPr>
      </w:pPr>
      <w:r w:rsidRPr="001607DB">
        <w:rPr>
          <w:rStyle w:val="22"/>
          <w:rFonts w:eastAsia="Microsoft Sans Serif"/>
          <w:i w:val="0"/>
          <w:iCs w:val="0"/>
          <w:sz w:val="22"/>
          <w:szCs w:val="22"/>
        </w:rPr>
        <w:t>Архангельской области»</w:t>
      </w:r>
    </w:p>
    <w:p w14:paraId="217F2E50" w14:textId="77777777" w:rsidR="001607DB" w:rsidRPr="001607DB" w:rsidRDefault="001607DB" w:rsidP="001607DB">
      <w:pPr>
        <w:pStyle w:val="a7"/>
        <w:jc w:val="center"/>
        <w:rPr>
          <w:rStyle w:val="121"/>
          <w:rFonts w:eastAsia="Microsoft Sans Serif"/>
          <w:i w:val="0"/>
          <w:iCs w:val="0"/>
        </w:rPr>
      </w:pPr>
      <w:bookmarkStart w:id="7" w:name="bookmark6"/>
      <w:r w:rsidRPr="001607DB">
        <w:rPr>
          <w:rStyle w:val="121"/>
          <w:rFonts w:eastAsia="Microsoft Sans Serif"/>
          <w:i w:val="0"/>
          <w:iCs w:val="0"/>
        </w:rPr>
        <w:t>Кадровый резерв</w:t>
      </w:r>
    </w:p>
    <w:p w14:paraId="374074B2" w14:textId="77777777" w:rsidR="001607DB" w:rsidRDefault="001607DB" w:rsidP="001607DB">
      <w:pPr>
        <w:pStyle w:val="a7"/>
        <w:jc w:val="center"/>
        <w:rPr>
          <w:rStyle w:val="81"/>
          <w:rFonts w:eastAsia="Microsoft Sans Serif"/>
          <w:i w:val="0"/>
          <w:iCs w:val="0"/>
        </w:rPr>
      </w:pPr>
      <w:r w:rsidRPr="001607DB">
        <w:rPr>
          <w:rStyle w:val="121"/>
          <w:rFonts w:eastAsia="Microsoft Sans Serif"/>
          <w:i w:val="0"/>
          <w:iCs w:val="0"/>
        </w:rPr>
        <w:t xml:space="preserve">администрации </w:t>
      </w:r>
      <w:bookmarkEnd w:id="7"/>
      <w:r w:rsidRPr="001607DB">
        <w:rPr>
          <w:rStyle w:val="81"/>
          <w:rFonts w:eastAsia="Microsoft Sans Serif"/>
          <w:i w:val="0"/>
          <w:iCs w:val="0"/>
        </w:rPr>
        <w:t>сельского поселения «</w:t>
      </w:r>
      <w:proofErr w:type="spellStart"/>
      <w:r w:rsidRPr="001607DB">
        <w:rPr>
          <w:rStyle w:val="81"/>
          <w:rFonts w:eastAsia="Microsoft Sans Serif"/>
          <w:i w:val="0"/>
          <w:iCs w:val="0"/>
        </w:rPr>
        <w:t>Усть-Шоношское</w:t>
      </w:r>
      <w:proofErr w:type="spellEnd"/>
      <w:r w:rsidRPr="001607DB">
        <w:rPr>
          <w:rStyle w:val="81"/>
          <w:rFonts w:eastAsia="Microsoft Sans Serif"/>
          <w:i w:val="0"/>
          <w:iCs w:val="0"/>
        </w:rPr>
        <w:t xml:space="preserve">» Вельского муниципального района </w:t>
      </w:r>
    </w:p>
    <w:p w14:paraId="1B146D8F" w14:textId="7A29F8F3" w:rsidR="001607DB" w:rsidRPr="001607DB" w:rsidRDefault="001607DB" w:rsidP="001607DB">
      <w:pPr>
        <w:pStyle w:val="a7"/>
        <w:jc w:val="center"/>
        <w:rPr>
          <w:i/>
          <w:iCs/>
        </w:rPr>
      </w:pPr>
      <w:r w:rsidRPr="001607DB">
        <w:rPr>
          <w:rStyle w:val="81"/>
          <w:rFonts w:eastAsia="Microsoft Sans Serif"/>
          <w:i w:val="0"/>
          <w:iCs w:val="0"/>
        </w:rPr>
        <w:t>Архангельской области</w:t>
      </w:r>
    </w:p>
    <w:p w14:paraId="79BBD09A" w14:textId="77777777" w:rsidR="001607DB" w:rsidRPr="001607DB" w:rsidRDefault="001607DB" w:rsidP="001607DB">
      <w:pPr>
        <w:pStyle w:val="30"/>
        <w:shd w:val="clear" w:color="auto" w:fill="auto"/>
        <w:tabs>
          <w:tab w:val="left" w:leader="underscore" w:pos="11412"/>
        </w:tabs>
        <w:spacing w:after="238" w:line="220" w:lineRule="exact"/>
        <w:jc w:val="both"/>
        <w:rPr>
          <w:b w:val="0"/>
          <w:bCs w:val="0"/>
        </w:rPr>
      </w:pPr>
      <w:r w:rsidRPr="001607DB">
        <w:rPr>
          <w:b w:val="0"/>
          <w:bCs w:val="0"/>
          <w:color w:val="000000"/>
          <w:lang w:eastAsia="ru-RU" w:bidi="ru-RU"/>
        </w:rPr>
        <w:t>Группа должностей муниципальной службы:</w:t>
      </w:r>
      <w:r w:rsidRPr="001607DB">
        <w:rPr>
          <w:b w:val="0"/>
          <w:bCs w:val="0"/>
          <w:color w:val="000000"/>
          <w:lang w:eastAsia="ru-RU" w:bidi="ru-RU"/>
        </w:rPr>
        <w:tab/>
      </w:r>
    </w:p>
    <w:p w14:paraId="353E92FD" w14:textId="77777777" w:rsidR="001607DB" w:rsidRPr="001607DB" w:rsidRDefault="001607DB" w:rsidP="001607DB">
      <w:pPr>
        <w:pStyle w:val="30"/>
        <w:shd w:val="clear" w:color="auto" w:fill="auto"/>
        <w:tabs>
          <w:tab w:val="left" w:leader="underscore" w:pos="11251"/>
          <w:tab w:val="left" w:leader="underscore" w:pos="11412"/>
        </w:tabs>
        <w:spacing w:after="436" w:line="220" w:lineRule="exact"/>
        <w:jc w:val="both"/>
      </w:pPr>
      <w:r w:rsidRPr="001607DB">
        <w:rPr>
          <w:b w:val="0"/>
          <w:bCs w:val="0"/>
          <w:color w:val="000000"/>
          <w:lang w:eastAsia="ru-RU" w:bidi="ru-RU"/>
        </w:rPr>
        <w:t>Наименование должности:</w:t>
      </w:r>
      <w:r w:rsidRPr="001607DB">
        <w:rPr>
          <w:color w:val="000000"/>
          <w:lang w:eastAsia="ru-RU" w:bidi="ru-RU"/>
        </w:rPr>
        <w:tab/>
      </w:r>
      <w:r w:rsidRPr="001607DB">
        <w:rPr>
          <w:color w:val="000000"/>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1411"/>
        <w:gridCol w:w="1819"/>
        <w:gridCol w:w="1685"/>
        <w:gridCol w:w="1973"/>
        <w:gridCol w:w="1819"/>
        <w:gridCol w:w="1685"/>
        <w:gridCol w:w="1282"/>
        <w:gridCol w:w="1253"/>
        <w:gridCol w:w="1454"/>
      </w:tblGrid>
      <w:tr w:rsidR="001607DB" w:rsidRPr="001607DB" w14:paraId="087B85F2" w14:textId="77777777" w:rsidTr="00B802C9">
        <w:trPr>
          <w:trHeight w:hRule="exact" w:val="2270"/>
          <w:jc w:val="center"/>
        </w:trPr>
        <w:tc>
          <w:tcPr>
            <w:tcW w:w="490" w:type="dxa"/>
            <w:tcBorders>
              <w:top w:val="single" w:sz="4" w:space="0" w:color="auto"/>
              <w:left w:val="single" w:sz="4" w:space="0" w:color="auto"/>
            </w:tcBorders>
            <w:shd w:val="clear" w:color="auto" w:fill="FFFFFF"/>
          </w:tcPr>
          <w:p w14:paraId="3C99D53E" w14:textId="77777777" w:rsidR="001607DB" w:rsidRPr="001607DB" w:rsidRDefault="001607DB" w:rsidP="001607DB">
            <w:pPr>
              <w:pStyle w:val="a7"/>
              <w:jc w:val="center"/>
            </w:pPr>
            <w:r w:rsidRPr="001607DB">
              <w:rPr>
                <w:rStyle w:val="211pt"/>
                <w:rFonts w:eastAsia="Microsoft Sans Serif"/>
                <w:b w:val="0"/>
                <w:bCs w:val="0"/>
                <w:lang w:val="en-US" w:eastAsia="en-US" w:bidi="en-US"/>
              </w:rPr>
              <w:t>N</w:t>
            </w:r>
          </w:p>
          <w:p w14:paraId="7496837D" w14:textId="77777777" w:rsidR="001607DB" w:rsidRPr="001607DB" w:rsidRDefault="001607DB" w:rsidP="001607DB">
            <w:pPr>
              <w:pStyle w:val="a7"/>
              <w:jc w:val="center"/>
            </w:pPr>
            <w:r w:rsidRPr="001607DB">
              <w:rPr>
                <w:rStyle w:val="211pt"/>
                <w:rFonts w:eastAsia="Microsoft Sans Serif"/>
                <w:b w:val="0"/>
                <w:bCs w:val="0"/>
              </w:rPr>
              <w:t>п/п</w:t>
            </w:r>
          </w:p>
        </w:tc>
        <w:tc>
          <w:tcPr>
            <w:tcW w:w="1411" w:type="dxa"/>
            <w:tcBorders>
              <w:top w:val="single" w:sz="4" w:space="0" w:color="auto"/>
              <w:left w:val="single" w:sz="4" w:space="0" w:color="auto"/>
            </w:tcBorders>
            <w:shd w:val="clear" w:color="auto" w:fill="FFFFFF"/>
            <w:vAlign w:val="center"/>
          </w:tcPr>
          <w:p w14:paraId="4D3F35B1" w14:textId="77777777" w:rsidR="001607DB" w:rsidRPr="001607DB" w:rsidRDefault="001607DB" w:rsidP="001607DB">
            <w:pPr>
              <w:pStyle w:val="a7"/>
              <w:jc w:val="center"/>
            </w:pPr>
            <w:r w:rsidRPr="001607DB">
              <w:rPr>
                <w:rStyle w:val="211pt"/>
                <w:rFonts w:eastAsia="Microsoft Sans Serif"/>
                <w:b w:val="0"/>
                <w:bCs w:val="0"/>
              </w:rPr>
              <w:t>Фамилия, имя, отчество (при</w:t>
            </w:r>
          </w:p>
          <w:p w14:paraId="0CFB94B5" w14:textId="77777777" w:rsidR="001607DB" w:rsidRPr="001607DB" w:rsidRDefault="001607DB" w:rsidP="001607DB">
            <w:pPr>
              <w:pStyle w:val="a7"/>
              <w:jc w:val="center"/>
            </w:pPr>
            <w:r w:rsidRPr="001607DB">
              <w:rPr>
                <w:rStyle w:val="211pt"/>
                <w:rFonts w:eastAsia="Microsoft Sans Serif"/>
                <w:b w:val="0"/>
                <w:bCs w:val="0"/>
              </w:rPr>
              <w:t>наличии),</w:t>
            </w:r>
          </w:p>
          <w:p w14:paraId="2A848938" w14:textId="77777777" w:rsidR="001607DB" w:rsidRPr="001607DB" w:rsidRDefault="001607DB" w:rsidP="001607DB">
            <w:pPr>
              <w:pStyle w:val="a7"/>
              <w:jc w:val="center"/>
            </w:pPr>
            <w:r w:rsidRPr="001607DB">
              <w:rPr>
                <w:rStyle w:val="211pt"/>
                <w:rFonts w:eastAsia="Microsoft Sans Serif"/>
                <w:b w:val="0"/>
                <w:bCs w:val="0"/>
              </w:rPr>
              <w:t>дата</w:t>
            </w:r>
          </w:p>
          <w:p w14:paraId="3990FC4A" w14:textId="77777777" w:rsidR="001607DB" w:rsidRPr="001607DB" w:rsidRDefault="001607DB" w:rsidP="001607DB">
            <w:pPr>
              <w:pStyle w:val="a7"/>
              <w:jc w:val="center"/>
            </w:pPr>
            <w:r w:rsidRPr="001607DB">
              <w:rPr>
                <w:rStyle w:val="211pt"/>
                <w:rFonts w:eastAsia="Microsoft Sans Serif"/>
                <w:b w:val="0"/>
                <w:bCs w:val="0"/>
              </w:rPr>
              <w:t>рождения,</w:t>
            </w:r>
          </w:p>
          <w:p w14:paraId="0A2B7FA6" w14:textId="77777777" w:rsidR="001607DB" w:rsidRPr="001607DB" w:rsidRDefault="001607DB" w:rsidP="001607DB">
            <w:pPr>
              <w:pStyle w:val="a7"/>
              <w:jc w:val="center"/>
            </w:pPr>
            <w:r w:rsidRPr="001607DB">
              <w:rPr>
                <w:rStyle w:val="211pt"/>
                <w:rFonts w:eastAsia="Microsoft Sans Serif"/>
                <w:b w:val="0"/>
                <w:bCs w:val="0"/>
              </w:rPr>
              <w:t>замещаемая</w:t>
            </w:r>
          </w:p>
          <w:p w14:paraId="41CCB1D6" w14:textId="77777777" w:rsidR="001607DB" w:rsidRPr="001607DB" w:rsidRDefault="001607DB" w:rsidP="001607DB">
            <w:pPr>
              <w:pStyle w:val="a7"/>
              <w:jc w:val="center"/>
            </w:pPr>
            <w:r w:rsidRPr="001607DB">
              <w:rPr>
                <w:rStyle w:val="211pt"/>
                <w:rFonts w:eastAsia="Microsoft Sans Serif"/>
                <w:b w:val="0"/>
                <w:bCs w:val="0"/>
              </w:rPr>
              <w:t>должность</w:t>
            </w:r>
          </w:p>
        </w:tc>
        <w:tc>
          <w:tcPr>
            <w:tcW w:w="1819" w:type="dxa"/>
            <w:tcBorders>
              <w:top w:val="single" w:sz="4" w:space="0" w:color="auto"/>
              <w:left w:val="single" w:sz="4" w:space="0" w:color="auto"/>
            </w:tcBorders>
            <w:shd w:val="clear" w:color="auto" w:fill="FFFFFF"/>
          </w:tcPr>
          <w:p w14:paraId="55FB9270" w14:textId="77777777" w:rsidR="001607DB" w:rsidRDefault="001607DB" w:rsidP="001607DB">
            <w:pPr>
              <w:pStyle w:val="a7"/>
              <w:jc w:val="center"/>
              <w:rPr>
                <w:rStyle w:val="211pt"/>
                <w:rFonts w:eastAsia="Microsoft Sans Serif"/>
                <w:b w:val="0"/>
                <w:bCs w:val="0"/>
              </w:rPr>
            </w:pPr>
          </w:p>
          <w:p w14:paraId="64CF30DD" w14:textId="3EC9923A" w:rsidR="001607DB" w:rsidRPr="001607DB" w:rsidRDefault="001607DB" w:rsidP="001607DB">
            <w:pPr>
              <w:pStyle w:val="a7"/>
              <w:jc w:val="center"/>
            </w:pPr>
            <w:r w:rsidRPr="001607DB">
              <w:rPr>
                <w:rStyle w:val="211pt"/>
                <w:rFonts w:eastAsia="Microsoft Sans Serif"/>
                <w:b w:val="0"/>
                <w:bCs w:val="0"/>
              </w:rPr>
              <w:t xml:space="preserve">Образование (что и когда закончил, специальность, квалификация, </w:t>
            </w:r>
            <w:r w:rsidRPr="001607DB">
              <w:rPr>
                <w:rStyle w:val="211pt"/>
                <w:rFonts w:eastAsia="Microsoft Sans Serif"/>
                <w:b w:val="0"/>
                <w:bCs w:val="0"/>
                <w:lang w:val="en-US" w:eastAsia="en-US" w:bidi="en-US"/>
              </w:rPr>
              <w:t>N</w:t>
            </w:r>
            <w:r w:rsidRPr="001607DB">
              <w:rPr>
                <w:rStyle w:val="211pt"/>
                <w:rFonts w:eastAsia="Microsoft Sans Serif"/>
                <w:b w:val="0"/>
                <w:bCs w:val="0"/>
                <w:lang w:eastAsia="en-US" w:bidi="en-US"/>
              </w:rPr>
              <w:t xml:space="preserve"> </w:t>
            </w:r>
            <w:r w:rsidRPr="001607DB">
              <w:rPr>
                <w:rStyle w:val="211pt"/>
                <w:rFonts w:eastAsia="Microsoft Sans Serif"/>
                <w:b w:val="0"/>
                <w:bCs w:val="0"/>
              </w:rPr>
              <w:t>диплома)</w:t>
            </w:r>
          </w:p>
        </w:tc>
        <w:tc>
          <w:tcPr>
            <w:tcW w:w="1685" w:type="dxa"/>
            <w:tcBorders>
              <w:top w:val="single" w:sz="4" w:space="0" w:color="auto"/>
              <w:left w:val="single" w:sz="4" w:space="0" w:color="auto"/>
            </w:tcBorders>
            <w:shd w:val="clear" w:color="auto" w:fill="FFFFFF"/>
          </w:tcPr>
          <w:p w14:paraId="050FD66D" w14:textId="77777777" w:rsidR="001607DB" w:rsidRDefault="001607DB" w:rsidP="001607DB">
            <w:pPr>
              <w:pStyle w:val="a7"/>
              <w:jc w:val="center"/>
              <w:rPr>
                <w:rStyle w:val="211pt"/>
                <w:rFonts w:eastAsia="Microsoft Sans Serif"/>
                <w:b w:val="0"/>
                <w:bCs w:val="0"/>
              </w:rPr>
            </w:pPr>
          </w:p>
          <w:p w14:paraId="7B926B1E" w14:textId="2F2DA496" w:rsidR="001607DB" w:rsidRPr="001607DB" w:rsidRDefault="001607DB" w:rsidP="001607DB">
            <w:pPr>
              <w:pStyle w:val="a7"/>
              <w:jc w:val="center"/>
            </w:pPr>
            <w:r w:rsidRPr="001607DB">
              <w:rPr>
                <w:rStyle w:val="211pt"/>
                <w:rFonts w:eastAsia="Microsoft Sans Serif"/>
                <w:b w:val="0"/>
                <w:bCs w:val="0"/>
              </w:rPr>
              <w:t>Опыт работы (трудовая деятельность)</w:t>
            </w:r>
          </w:p>
        </w:tc>
        <w:tc>
          <w:tcPr>
            <w:tcW w:w="1973" w:type="dxa"/>
            <w:tcBorders>
              <w:top w:val="single" w:sz="4" w:space="0" w:color="auto"/>
              <w:left w:val="single" w:sz="4" w:space="0" w:color="auto"/>
            </w:tcBorders>
            <w:shd w:val="clear" w:color="auto" w:fill="FFFFFF"/>
          </w:tcPr>
          <w:p w14:paraId="1A86DCBF" w14:textId="77777777" w:rsidR="001607DB" w:rsidRDefault="001607DB" w:rsidP="001607DB">
            <w:pPr>
              <w:pStyle w:val="a7"/>
              <w:jc w:val="center"/>
              <w:rPr>
                <w:rStyle w:val="211pt"/>
                <w:rFonts w:eastAsia="Microsoft Sans Serif"/>
                <w:b w:val="0"/>
                <w:bCs w:val="0"/>
              </w:rPr>
            </w:pPr>
          </w:p>
          <w:p w14:paraId="3B246020" w14:textId="4BA1D576" w:rsidR="001607DB" w:rsidRPr="001607DB" w:rsidRDefault="001607DB" w:rsidP="001607DB">
            <w:pPr>
              <w:pStyle w:val="a7"/>
              <w:jc w:val="center"/>
            </w:pPr>
            <w:r w:rsidRPr="001607DB">
              <w:rPr>
                <w:rStyle w:val="211pt"/>
                <w:rFonts w:eastAsia="Microsoft Sans Serif"/>
                <w:b w:val="0"/>
                <w:bCs w:val="0"/>
              </w:rPr>
              <w:t>Стаж работы на должностях государственной службы, муниципальной службы</w:t>
            </w:r>
          </w:p>
        </w:tc>
        <w:tc>
          <w:tcPr>
            <w:tcW w:w="1819" w:type="dxa"/>
            <w:tcBorders>
              <w:top w:val="single" w:sz="4" w:space="0" w:color="auto"/>
              <w:left w:val="single" w:sz="4" w:space="0" w:color="auto"/>
            </w:tcBorders>
            <w:shd w:val="clear" w:color="auto" w:fill="FFFFFF"/>
          </w:tcPr>
          <w:p w14:paraId="25C21DE8" w14:textId="77777777" w:rsidR="001607DB" w:rsidRDefault="001607DB" w:rsidP="001607DB">
            <w:pPr>
              <w:pStyle w:val="a7"/>
              <w:jc w:val="center"/>
              <w:rPr>
                <w:rStyle w:val="211pt"/>
                <w:rFonts w:eastAsia="Microsoft Sans Serif"/>
                <w:b w:val="0"/>
                <w:bCs w:val="0"/>
              </w:rPr>
            </w:pPr>
          </w:p>
          <w:p w14:paraId="7D8879C6" w14:textId="42CF4CCD" w:rsidR="001607DB" w:rsidRPr="001607DB" w:rsidRDefault="001607DB" w:rsidP="001607DB">
            <w:pPr>
              <w:pStyle w:val="a7"/>
              <w:jc w:val="center"/>
            </w:pPr>
            <w:r w:rsidRPr="001607DB">
              <w:rPr>
                <w:rStyle w:val="211pt"/>
                <w:rFonts w:eastAsia="Microsoft Sans Serif"/>
                <w:b w:val="0"/>
                <w:bCs w:val="0"/>
              </w:rPr>
              <w:t>Повышение квалификации (год, место, вид)</w:t>
            </w:r>
          </w:p>
        </w:tc>
        <w:tc>
          <w:tcPr>
            <w:tcW w:w="1685" w:type="dxa"/>
            <w:tcBorders>
              <w:top w:val="single" w:sz="4" w:space="0" w:color="auto"/>
              <w:left w:val="single" w:sz="4" w:space="0" w:color="auto"/>
            </w:tcBorders>
            <w:shd w:val="clear" w:color="auto" w:fill="FFFFFF"/>
          </w:tcPr>
          <w:p w14:paraId="1EEF63A2" w14:textId="77777777" w:rsidR="001607DB" w:rsidRDefault="001607DB" w:rsidP="001607DB">
            <w:pPr>
              <w:pStyle w:val="a7"/>
              <w:jc w:val="center"/>
              <w:rPr>
                <w:rStyle w:val="211pt"/>
                <w:rFonts w:eastAsia="Microsoft Sans Serif"/>
                <w:b w:val="0"/>
                <w:bCs w:val="0"/>
              </w:rPr>
            </w:pPr>
          </w:p>
          <w:p w14:paraId="77B48C13" w14:textId="2302010F" w:rsidR="001607DB" w:rsidRPr="001607DB" w:rsidRDefault="001607DB" w:rsidP="001607DB">
            <w:pPr>
              <w:pStyle w:val="a7"/>
              <w:jc w:val="center"/>
            </w:pPr>
            <w:r w:rsidRPr="001607DB">
              <w:rPr>
                <w:rStyle w:val="211pt"/>
                <w:rFonts w:eastAsia="Microsoft Sans Serif"/>
                <w:b w:val="0"/>
                <w:bCs w:val="0"/>
              </w:rPr>
              <w:t>Награды Российской Федерации и Архангельской области</w:t>
            </w:r>
          </w:p>
        </w:tc>
        <w:tc>
          <w:tcPr>
            <w:tcW w:w="1282" w:type="dxa"/>
            <w:tcBorders>
              <w:top w:val="single" w:sz="4" w:space="0" w:color="auto"/>
              <w:left w:val="single" w:sz="4" w:space="0" w:color="auto"/>
            </w:tcBorders>
            <w:shd w:val="clear" w:color="auto" w:fill="FFFFFF"/>
          </w:tcPr>
          <w:p w14:paraId="5AE61033" w14:textId="77777777" w:rsidR="001607DB" w:rsidRDefault="001607DB" w:rsidP="001607DB">
            <w:pPr>
              <w:pStyle w:val="a7"/>
              <w:jc w:val="center"/>
              <w:rPr>
                <w:rStyle w:val="211pt"/>
                <w:rFonts w:eastAsia="Microsoft Sans Serif"/>
                <w:b w:val="0"/>
                <w:bCs w:val="0"/>
              </w:rPr>
            </w:pPr>
          </w:p>
          <w:p w14:paraId="646EAB83" w14:textId="60CE06C1" w:rsidR="001607DB" w:rsidRPr="001607DB" w:rsidRDefault="001607DB" w:rsidP="001607DB">
            <w:pPr>
              <w:pStyle w:val="a7"/>
              <w:jc w:val="center"/>
            </w:pPr>
            <w:r w:rsidRPr="001607DB">
              <w:rPr>
                <w:rStyle w:val="211pt"/>
                <w:rFonts w:eastAsia="Microsoft Sans Serif"/>
                <w:b w:val="0"/>
                <w:bCs w:val="0"/>
              </w:rPr>
              <w:t>Дата</w:t>
            </w:r>
          </w:p>
          <w:p w14:paraId="04B6AF1D" w14:textId="77777777" w:rsidR="001607DB" w:rsidRPr="001607DB" w:rsidRDefault="001607DB" w:rsidP="001607DB">
            <w:pPr>
              <w:pStyle w:val="a7"/>
              <w:jc w:val="center"/>
            </w:pPr>
            <w:r w:rsidRPr="001607DB">
              <w:rPr>
                <w:rStyle w:val="211pt"/>
                <w:rFonts w:eastAsia="Microsoft Sans Serif"/>
                <w:b w:val="0"/>
                <w:bCs w:val="0"/>
              </w:rPr>
              <w:t>включения в кадровый резерв, реквизиты правового акта</w:t>
            </w:r>
          </w:p>
        </w:tc>
        <w:tc>
          <w:tcPr>
            <w:tcW w:w="1253" w:type="dxa"/>
            <w:tcBorders>
              <w:top w:val="single" w:sz="4" w:space="0" w:color="auto"/>
              <w:left w:val="single" w:sz="4" w:space="0" w:color="auto"/>
            </w:tcBorders>
            <w:shd w:val="clear" w:color="auto" w:fill="FFFFFF"/>
            <w:vAlign w:val="center"/>
          </w:tcPr>
          <w:p w14:paraId="6F689BF0" w14:textId="77777777" w:rsidR="001607DB" w:rsidRPr="001607DB" w:rsidRDefault="001607DB" w:rsidP="001607DB">
            <w:pPr>
              <w:pStyle w:val="a7"/>
              <w:jc w:val="center"/>
            </w:pPr>
            <w:r w:rsidRPr="001607DB">
              <w:rPr>
                <w:rStyle w:val="211pt"/>
                <w:rFonts w:eastAsia="Microsoft Sans Serif"/>
                <w:b w:val="0"/>
                <w:bCs w:val="0"/>
              </w:rPr>
              <w:t>Дата</w:t>
            </w:r>
          </w:p>
          <w:p w14:paraId="1B332D11" w14:textId="77777777" w:rsidR="001607DB" w:rsidRPr="001607DB" w:rsidRDefault="001607DB" w:rsidP="001607DB">
            <w:pPr>
              <w:pStyle w:val="a7"/>
              <w:jc w:val="center"/>
            </w:pPr>
            <w:r w:rsidRPr="001607DB">
              <w:rPr>
                <w:rStyle w:val="211pt"/>
                <w:rFonts w:eastAsia="Microsoft Sans Serif"/>
                <w:b w:val="0"/>
                <w:bCs w:val="0"/>
              </w:rPr>
              <w:t>исключения</w:t>
            </w:r>
          </w:p>
          <w:p w14:paraId="1554A7CA" w14:textId="77777777" w:rsidR="001607DB" w:rsidRPr="001607DB" w:rsidRDefault="001607DB" w:rsidP="001607DB">
            <w:pPr>
              <w:pStyle w:val="a7"/>
              <w:jc w:val="center"/>
            </w:pPr>
            <w:r w:rsidRPr="001607DB">
              <w:rPr>
                <w:rStyle w:val="211pt"/>
                <w:rFonts w:eastAsia="Microsoft Sans Serif"/>
                <w:b w:val="0"/>
                <w:bCs w:val="0"/>
              </w:rPr>
              <w:t>из</w:t>
            </w:r>
          </w:p>
          <w:p w14:paraId="6BB5B637" w14:textId="77777777" w:rsidR="001607DB" w:rsidRPr="001607DB" w:rsidRDefault="001607DB" w:rsidP="001607DB">
            <w:pPr>
              <w:pStyle w:val="a7"/>
              <w:jc w:val="center"/>
            </w:pPr>
            <w:r w:rsidRPr="001607DB">
              <w:rPr>
                <w:rStyle w:val="211pt"/>
                <w:rFonts w:eastAsia="Microsoft Sans Serif"/>
                <w:b w:val="0"/>
                <w:bCs w:val="0"/>
              </w:rPr>
              <w:t>кадрового</w:t>
            </w:r>
          </w:p>
          <w:p w14:paraId="351C40E9" w14:textId="77777777" w:rsidR="001607DB" w:rsidRPr="001607DB" w:rsidRDefault="001607DB" w:rsidP="001607DB">
            <w:pPr>
              <w:pStyle w:val="a7"/>
              <w:jc w:val="center"/>
            </w:pPr>
            <w:r w:rsidRPr="001607DB">
              <w:rPr>
                <w:rStyle w:val="211pt"/>
                <w:rFonts w:eastAsia="Microsoft Sans Serif"/>
                <w:b w:val="0"/>
                <w:bCs w:val="0"/>
              </w:rPr>
              <w:t>резерва,</w:t>
            </w:r>
          </w:p>
          <w:p w14:paraId="17F2F7E6" w14:textId="77777777" w:rsidR="001607DB" w:rsidRPr="001607DB" w:rsidRDefault="001607DB" w:rsidP="001607DB">
            <w:pPr>
              <w:pStyle w:val="a7"/>
              <w:jc w:val="center"/>
            </w:pPr>
            <w:r w:rsidRPr="001607DB">
              <w:rPr>
                <w:rStyle w:val="211pt"/>
                <w:rFonts w:eastAsia="Microsoft Sans Serif"/>
                <w:b w:val="0"/>
                <w:bCs w:val="0"/>
              </w:rPr>
              <w:t>реквизиты</w:t>
            </w:r>
          </w:p>
          <w:p w14:paraId="5F1CF072" w14:textId="77777777" w:rsidR="001607DB" w:rsidRPr="001607DB" w:rsidRDefault="001607DB" w:rsidP="001607DB">
            <w:pPr>
              <w:pStyle w:val="a7"/>
              <w:jc w:val="center"/>
            </w:pPr>
            <w:r w:rsidRPr="001607DB">
              <w:rPr>
                <w:rStyle w:val="211pt"/>
                <w:rFonts w:eastAsia="Microsoft Sans Serif"/>
                <w:b w:val="0"/>
                <w:bCs w:val="0"/>
              </w:rPr>
              <w:t>правового</w:t>
            </w:r>
          </w:p>
          <w:p w14:paraId="74412099" w14:textId="77777777" w:rsidR="001607DB" w:rsidRPr="001607DB" w:rsidRDefault="001607DB" w:rsidP="001607DB">
            <w:pPr>
              <w:pStyle w:val="a7"/>
              <w:jc w:val="center"/>
            </w:pPr>
            <w:r w:rsidRPr="001607DB">
              <w:rPr>
                <w:rStyle w:val="211pt"/>
                <w:rFonts w:eastAsia="Microsoft Sans Serif"/>
                <w:b w:val="0"/>
                <w:bCs w:val="0"/>
              </w:rPr>
              <w:t>акта</w:t>
            </w:r>
          </w:p>
        </w:tc>
        <w:tc>
          <w:tcPr>
            <w:tcW w:w="1454" w:type="dxa"/>
            <w:tcBorders>
              <w:top w:val="single" w:sz="4" w:space="0" w:color="auto"/>
              <w:left w:val="single" w:sz="4" w:space="0" w:color="auto"/>
              <w:right w:val="single" w:sz="4" w:space="0" w:color="auto"/>
            </w:tcBorders>
            <w:shd w:val="clear" w:color="auto" w:fill="FFFFFF"/>
          </w:tcPr>
          <w:p w14:paraId="263A2C3C" w14:textId="77777777" w:rsidR="001607DB" w:rsidRDefault="001607DB" w:rsidP="001607DB">
            <w:pPr>
              <w:pStyle w:val="a7"/>
              <w:jc w:val="center"/>
              <w:rPr>
                <w:rStyle w:val="211pt"/>
                <w:rFonts w:eastAsia="Microsoft Sans Serif"/>
                <w:b w:val="0"/>
                <w:bCs w:val="0"/>
              </w:rPr>
            </w:pPr>
          </w:p>
          <w:p w14:paraId="018C8FF6" w14:textId="4708588E" w:rsidR="001607DB" w:rsidRPr="001607DB" w:rsidRDefault="001607DB" w:rsidP="001607DB">
            <w:pPr>
              <w:pStyle w:val="a7"/>
              <w:jc w:val="center"/>
            </w:pPr>
            <w:r w:rsidRPr="001607DB">
              <w:rPr>
                <w:rStyle w:val="211pt"/>
                <w:rFonts w:eastAsia="Microsoft Sans Serif"/>
                <w:b w:val="0"/>
                <w:bCs w:val="0"/>
              </w:rPr>
              <w:t>Примечание (основание исключения из кадрового резерва и прочее)</w:t>
            </w:r>
          </w:p>
        </w:tc>
      </w:tr>
      <w:tr w:rsidR="001607DB" w:rsidRPr="001607DB" w14:paraId="6B1272D6" w14:textId="77777777" w:rsidTr="00B802C9">
        <w:trPr>
          <w:trHeight w:hRule="exact" w:val="470"/>
          <w:jc w:val="center"/>
        </w:trPr>
        <w:tc>
          <w:tcPr>
            <w:tcW w:w="490" w:type="dxa"/>
            <w:tcBorders>
              <w:top w:val="single" w:sz="4" w:space="0" w:color="auto"/>
              <w:left w:val="single" w:sz="4" w:space="0" w:color="auto"/>
            </w:tcBorders>
            <w:shd w:val="clear" w:color="auto" w:fill="FFFFFF"/>
            <w:vAlign w:val="bottom"/>
          </w:tcPr>
          <w:p w14:paraId="05CE4386" w14:textId="77777777" w:rsidR="001607DB" w:rsidRPr="001607DB" w:rsidRDefault="001607DB" w:rsidP="001607DB">
            <w:pPr>
              <w:pStyle w:val="a7"/>
              <w:jc w:val="center"/>
              <w:rPr>
                <w:b/>
                <w:bCs/>
              </w:rPr>
            </w:pPr>
            <w:r w:rsidRPr="001607DB">
              <w:rPr>
                <w:rStyle w:val="211pt"/>
                <w:rFonts w:eastAsia="Microsoft Sans Serif"/>
                <w:b w:val="0"/>
                <w:bCs w:val="0"/>
              </w:rPr>
              <w:t>1</w:t>
            </w:r>
          </w:p>
        </w:tc>
        <w:tc>
          <w:tcPr>
            <w:tcW w:w="1411" w:type="dxa"/>
            <w:tcBorders>
              <w:top w:val="single" w:sz="4" w:space="0" w:color="auto"/>
              <w:left w:val="single" w:sz="4" w:space="0" w:color="auto"/>
            </w:tcBorders>
            <w:shd w:val="clear" w:color="auto" w:fill="FFFFFF"/>
            <w:vAlign w:val="bottom"/>
          </w:tcPr>
          <w:p w14:paraId="550129E8" w14:textId="77777777" w:rsidR="001607DB" w:rsidRPr="001607DB" w:rsidRDefault="001607DB" w:rsidP="001607DB">
            <w:pPr>
              <w:pStyle w:val="a7"/>
              <w:jc w:val="center"/>
              <w:rPr>
                <w:b/>
                <w:bCs/>
              </w:rPr>
            </w:pPr>
            <w:r w:rsidRPr="001607DB">
              <w:rPr>
                <w:rStyle w:val="211pt"/>
                <w:rFonts w:eastAsia="Microsoft Sans Serif"/>
                <w:b w:val="0"/>
                <w:bCs w:val="0"/>
              </w:rPr>
              <w:t>2</w:t>
            </w:r>
          </w:p>
        </w:tc>
        <w:tc>
          <w:tcPr>
            <w:tcW w:w="1819" w:type="dxa"/>
            <w:tcBorders>
              <w:top w:val="single" w:sz="4" w:space="0" w:color="auto"/>
              <w:left w:val="single" w:sz="4" w:space="0" w:color="auto"/>
            </w:tcBorders>
            <w:shd w:val="clear" w:color="auto" w:fill="FFFFFF"/>
            <w:vAlign w:val="center"/>
          </w:tcPr>
          <w:p w14:paraId="28B190A6" w14:textId="77777777" w:rsidR="001607DB" w:rsidRPr="001607DB" w:rsidRDefault="001607DB" w:rsidP="001607DB">
            <w:pPr>
              <w:pStyle w:val="a7"/>
              <w:jc w:val="center"/>
              <w:rPr>
                <w:b/>
                <w:bCs/>
              </w:rPr>
            </w:pPr>
            <w:r w:rsidRPr="001607DB">
              <w:rPr>
                <w:rStyle w:val="211pt"/>
                <w:rFonts w:eastAsia="Microsoft Sans Serif"/>
                <w:b w:val="0"/>
                <w:bCs w:val="0"/>
              </w:rPr>
              <w:t>3</w:t>
            </w:r>
          </w:p>
        </w:tc>
        <w:tc>
          <w:tcPr>
            <w:tcW w:w="1685" w:type="dxa"/>
            <w:tcBorders>
              <w:top w:val="single" w:sz="4" w:space="0" w:color="auto"/>
              <w:left w:val="single" w:sz="4" w:space="0" w:color="auto"/>
            </w:tcBorders>
            <w:shd w:val="clear" w:color="auto" w:fill="FFFFFF"/>
            <w:vAlign w:val="center"/>
          </w:tcPr>
          <w:p w14:paraId="3F06E68E" w14:textId="77777777" w:rsidR="001607DB" w:rsidRPr="001607DB" w:rsidRDefault="001607DB" w:rsidP="001607DB">
            <w:pPr>
              <w:pStyle w:val="a7"/>
              <w:jc w:val="center"/>
              <w:rPr>
                <w:b/>
                <w:bCs/>
              </w:rPr>
            </w:pPr>
            <w:r w:rsidRPr="001607DB">
              <w:rPr>
                <w:rStyle w:val="211pt"/>
                <w:rFonts w:eastAsia="Microsoft Sans Serif"/>
                <w:b w:val="0"/>
                <w:bCs w:val="0"/>
              </w:rPr>
              <w:t>4</w:t>
            </w:r>
          </w:p>
        </w:tc>
        <w:tc>
          <w:tcPr>
            <w:tcW w:w="1973" w:type="dxa"/>
            <w:tcBorders>
              <w:top w:val="single" w:sz="4" w:space="0" w:color="auto"/>
              <w:left w:val="single" w:sz="4" w:space="0" w:color="auto"/>
            </w:tcBorders>
            <w:shd w:val="clear" w:color="auto" w:fill="FFFFFF"/>
            <w:vAlign w:val="center"/>
          </w:tcPr>
          <w:p w14:paraId="06C79C8C" w14:textId="77777777" w:rsidR="001607DB" w:rsidRPr="001607DB" w:rsidRDefault="001607DB" w:rsidP="001607DB">
            <w:pPr>
              <w:pStyle w:val="a7"/>
              <w:jc w:val="center"/>
              <w:rPr>
                <w:b/>
                <w:bCs/>
              </w:rPr>
            </w:pPr>
            <w:r w:rsidRPr="001607DB">
              <w:rPr>
                <w:rStyle w:val="211pt"/>
                <w:rFonts w:eastAsia="Microsoft Sans Serif"/>
                <w:b w:val="0"/>
                <w:bCs w:val="0"/>
              </w:rPr>
              <w:t>5</w:t>
            </w:r>
          </w:p>
        </w:tc>
        <w:tc>
          <w:tcPr>
            <w:tcW w:w="1819" w:type="dxa"/>
            <w:tcBorders>
              <w:top w:val="single" w:sz="4" w:space="0" w:color="auto"/>
              <w:left w:val="single" w:sz="4" w:space="0" w:color="auto"/>
            </w:tcBorders>
            <w:shd w:val="clear" w:color="auto" w:fill="FFFFFF"/>
            <w:vAlign w:val="bottom"/>
          </w:tcPr>
          <w:p w14:paraId="32CD5ADC" w14:textId="77777777" w:rsidR="001607DB" w:rsidRPr="001607DB" w:rsidRDefault="001607DB" w:rsidP="001607DB">
            <w:pPr>
              <w:pStyle w:val="a7"/>
              <w:jc w:val="center"/>
              <w:rPr>
                <w:b/>
                <w:bCs/>
              </w:rPr>
            </w:pPr>
            <w:r w:rsidRPr="001607DB">
              <w:rPr>
                <w:rStyle w:val="211pt"/>
                <w:rFonts w:eastAsia="Microsoft Sans Serif"/>
                <w:b w:val="0"/>
                <w:bCs w:val="0"/>
              </w:rPr>
              <w:t>6</w:t>
            </w:r>
          </w:p>
        </w:tc>
        <w:tc>
          <w:tcPr>
            <w:tcW w:w="1685" w:type="dxa"/>
            <w:tcBorders>
              <w:top w:val="single" w:sz="4" w:space="0" w:color="auto"/>
              <w:left w:val="single" w:sz="4" w:space="0" w:color="auto"/>
            </w:tcBorders>
            <w:shd w:val="clear" w:color="auto" w:fill="FFFFFF"/>
            <w:vAlign w:val="center"/>
          </w:tcPr>
          <w:p w14:paraId="0B238603" w14:textId="77777777" w:rsidR="001607DB" w:rsidRPr="001607DB" w:rsidRDefault="001607DB" w:rsidP="001607DB">
            <w:pPr>
              <w:pStyle w:val="a7"/>
              <w:jc w:val="center"/>
              <w:rPr>
                <w:b/>
                <w:bCs/>
              </w:rPr>
            </w:pPr>
            <w:r w:rsidRPr="001607DB">
              <w:rPr>
                <w:rStyle w:val="211pt"/>
                <w:rFonts w:eastAsia="Microsoft Sans Serif"/>
                <w:b w:val="0"/>
                <w:bCs w:val="0"/>
              </w:rPr>
              <w:t>7</w:t>
            </w:r>
          </w:p>
        </w:tc>
        <w:tc>
          <w:tcPr>
            <w:tcW w:w="1282" w:type="dxa"/>
            <w:tcBorders>
              <w:top w:val="single" w:sz="4" w:space="0" w:color="auto"/>
              <w:left w:val="single" w:sz="4" w:space="0" w:color="auto"/>
            </w:tcBorders>
            <w:shd w:val="clear" w:color="auto" w:fill="FFFFFF"/>
            <w:vAlign w:val="bottom"/>
          </w:tcPr>
          <w:p w14:paraId="6CD8DDA1" w14:textId="77777777" w:rsidR="001607DB" w:rsidRPr="001607DB" w:rsidRDefault="001607DB" w:rsidP="001607DB">
            <w:pPr>
              <w:pStyle w:val="a7"/>
              <w:jc w:val="center"/>
              <w:rPr>
                <w:b/>
                <w:bCs/>
              </w:rPr>
            </w:pPr>
            <w:r w:rsidRPr="001607DB">
              <w:rPr>
                <w:rStyle w:val="211pt"/>
                <w:rFonts w:eastAsia="Microsoft Sans Serif"/>
                <w:b w:val="0"/>
                <w:bCs w:val="0"/>
              </w:rPr>
              <w:t>8</w:t>
            </w:r>
          </w:p>
        </w:tc>
        <w:tc>
          <w:tcPr>
            <w:tcW w:w="1253" w:type="dxa"/>
            <w:tcBorders>
              <w:top w:val="single" w:sz="4" w:space="0" w:color="auto"/>
              <w:left w:val="single" w:sz="4" w:space="0" w:color="auto"/>
            </w:tcBorders>
            <w:shd w:val="clear" w:color="auto" w:fill="FFFFFF"/>
            <w:vAlign w:val="center"/>
          </w:tcPr>
          <w:p w14:paraId="56BB60B3" w14:textId="77777777" w:rsidR="001607DB" w:rsidRPr="001607DB" w:rsidRDefault="001607DB" w:rsidP="001607DB">
            <w:pPr>
              <w:pStyle w:val="a7"/>
              <w:jc w:val="center"/>
              <w:rPr>
                <w:b/>
                <w:bCs/>
              </w:rPr>
            </w:pPr>
            <w:r w:rsidRPr="001607DB">
              <w:rPr>
                <w:rStyle w:val="211pt"/>
                <w:rFonts w:eastAsia="Microsoft Sans Serif"/>
                <w:b w:val="0"/>
                <w:bCs w:val="0"/>
              </w:rPr>
              <w:t>9</w:t>
            </w:r>
          </w:p>
        </w:tc>
        <w:tc>
          <w:tcPr>
            <w:tcW w:w="1454" w:type="dxa"/>
            <w:tcBorders>
              <w:top w:val="single" w:sz="4" w:space="0" w:color="auto"/>
              <w:left w:val="single" w:sz="4" w:space="0" w:color="auto"/>
              <w:right w:val="single" w:sz="4" w:space="0" w:color="auto"/>
            </w:tcBorders>
            <w:shd w:val="clear" w:color="auto" w:fill="FFFFFF"/>
            <w:vAlign w:val="bottom"/>
          </w:tcPr>
          <w:p w14:paraId="6D798C90" w14:textId="77777777" w:rsidR="001607DB" w:rsidRPr="001607DB" w:rsidRDefault="001607DB" w:rsidP="001607DB">
            <w:pPr>
              <w:pStyle w:val="a7"/>
              <w:jc w:val="center"/>
              <w:rPr>
                <w:b/>
                <w:bCs/>
              </w:rPr>
            </w:pPr>
            <w:r w:rsidRPr="001607DB">
              <w:rPr>
                <w:rStyle w:val="211pt"/>
                <w:rFonts w:eastAsia="Microsoft Sans Serif"/>
                <w:b w:val="0"/>
                <w:bCs w:val="0"/>
              </w:rPr>
              <w:t>10</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1411"/>
        <w:gridCol w:w="1819"/>
        <w:gridCol w:w="1685"/>
        <w:gridCol w:w="1973"/>
        <w:gridCol w:w="1819"/>
        <w:gridCol w:w="1685"/>
        <w:gridCol w:w="1282"/>
        <w:gridCol w:w="1253"/>
        <w:gridCol w:w="1454"/>
      </w:tblGrid>
      <w:tr w:rsidR="001607DB" w:rsidRPr="001607DB" w14:paraId="3555B9C1" w14:textId="77777777" w:rsidTr="00B802C9">
        <w:trPr>
          <w:trHeight w:hRule="exact" w:val="475"/>
          <w:jc w:val="center"/>
        </w:trPr>
        <w:tc>
          <w:tcPr>
            <w:tcW w:w="490" w:type="dxa"/>
            <w:tcBorders>
              <w:top w:val="single" w:sz="4" w:space="0" w:color="auto"/>
              <w:left w:val="single" w:sz="4" w:space="0" w:color="auto"/>
            </w:tcBorders>
            <w:shd w:val="clear" w:color="auto" w:fill="FFFFFF"/>
          </w:tcPr>
          <w:p w14:paraId="3DCC65C4"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411" w:type="dxa"/>
            <w:tcBorders>
              <w:top w:val="single" w:sz="4" w:space="0" w:color="auto"/>
              <w:left w:val="single" w:sz="4" w:space="0" w:color="auto"/>
            </w:tcBorders>
            <w:shd w:val="clear" w:color="auto" w:fill="FFFFFF"/>
          </w:tcPr>
          <w:p w14:paraId="6568EAF0"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819" w:type="dxa"/>
            <w:tcBorders>
              <w:top w:val="single" w:sz="4" w:space="0" w:color="auto"/>
              <w:left w:val="single" w:sz="4" w:space="0" w:color="auto"/>
            </w:tcBorders>
            <w:shd w:val="clear" w:color="auto" w:fill="FFFFFF"/>
          </w:tcPr>
          <w:p w14:paraId="0509F81F"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685" w:type="dxa"/>
            <w:tcBorders>
              <w:top w:val="single" w:sz="4" w:space="0" w:color="auto"/>
              <w:left w:val="single" w:sz="4" w:space="0" w:color="auto"/>
            </w:tcBorders>
            <w:shd w:val="clear" w:color="auto" w:fill="FFFFFF"/>
          </w:tcPr>
          <w:p w14:paraId="6A806532"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973" w:type="dxa"/>
            <w:tcBorders>
              <w:top w:val="single" w:sz="4" w:space="0" w:color="auto"/>
              <w:left w:val="single" w:sz="4" w:space="0" w:color="auto"/>
            </w:tcBorders>
            <w:shd w:val="clear" w:color="auto" w:fill="FFFFFF"/>
          </w:tcPr>
          <w:p w14:paraId="5AB7283F"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819" w:type="dxa"/>
            <w:tcBorders>
              <w:top w:val="single" w:sz="4" w:space="0" w:color="auto"/>
              <w:left w:val="single" w:sz="4" w:space="0" w:color="auto"/>
            </w:tcBorders>
            <w:shd w:val="clear" w:color="auto" w:fill="FFFFFF"/>
          </w:tcPr>
          <w:p w14:paraId="3F8FE71B"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685" w:type="dxa"/>
            <w:tcBorders>
              <w:top w:val="single" w:sz="4" w:space="0" w:color="auto"/>
              <w:left w:val="single" w:sz="4" w:space="0" w:color="auto"/>
            </w:tcBorders>
            <w:shd w:val="clear" w:color="auto" w:fill="FFFFFF"/>
          </w:tcPr>
          <w:p w14:paraId="0EA1D812"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282" w:type="dxa"/>
            <w:tcBorders>
              <w:top w:val="single" w:sz="4" w:space="0" w:color="auto"/>
              <w:left w:val="single" w:sz="4" w:space="0" w:color="auto"/>
            </w:tcBorders>
            <w:shd w:val="clear" w:color="auto" w:fill="FFFFFF"/>
          </w:tcPr>
          <w:p w14:paraId="71EAD52C"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253" w:type="dxa"/>
            <w:tcBorders>
              <w:top w:val="single" w:sz="4" w:space="0" w:color="auto"/>
              <w:left w:val="single" w:sz="4" w:space="0" w:color="auto"/>
            </w:tcBorders>
            <w:shd w:val="clear" w:color="auto" w:fill="FFFFFF"/>
          </w:tcPr>
          <w:p w14:paraId="5900E062"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right w:val="single" w:sz="4" w:space="0" w:color="auto"/>
            </w:tcBorders>
            <w:shd w:val="clear" w:color="auto" w:fill="FFFFFF"/>
          </w:tcPr>
          <w:p w14:paraId="11AD02EB"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r>
      <w:tr w:rsidR="001607DB" w:rsidRPr="001607DB" w14:paraId="764F118A" w14:textId="77777777" w:rsidTr="00B802C9">
        <w:trPr>
          <w:trHeight w:hRule="exact" w:val="490"/>
          <w:jc w:val="center"/>
        </w:trPr>
        <w:tc>
          <w:tcPr>
            <w:tcW w:w="490" w:type="dxa"/>
            <w:tcBorders>
              <w:top w:val="single" w:sz="4" w:space="0" w:color="auto"/>
              <w:left w:val="single" w:sz="4" w:space="0" w:color="auto"/>
              <w:bottom w:val="single" w:sz="4" w:space="0" w:color="auto"/>
            </w:tcBorders>
            <w:shd w:val="clear" w:color="auto" w:fill="FFFFFF"/>
          </w:tcPr>
          <w:p w14:paraId="34C3E66C"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411" w:type="dxa"/>
            <w:tcBorders>
              <w:top w:val="single" w:sz="4" w:space="0" w:color="auto"/>
              <w:left w:val="single" w:sz="4" w:space="0" w:color="auto"/>
              <w:bottom w:val="single" w:sz="4" w:space="0" w:color="auto"/>
            </w:tcBorders>
            <w:shd w:val="clear" w:color="auto" w:fill="FFFFFF"/>
          </w:tcPr>
          <w:p w14:paraId="5A6B97BF"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819" w:type="dxa"/>
            <w:tcBorders>
              <w:top w:val="single" w:sz="4" w:space="0" w:color="auto"/>
              <w:left w:val="single" w:sz="4" w:space="0" w:color="auto"/>
              <w:bottom w:val="single" w:sz="4" w:space="0" w:color="auto"/>
            </w:tcBorders>
            <w:shd w:val="clear" w:color="auto" w:fill="FFFFFF"/>
          </w:tcPr>
          <w:p w14:paraId="6CA96468"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685" w:type="dxa"/>
            <w:tcBorders>
              <w:top w:val="single" w:sz="4" w:space="0" w:color="auto"/>
              <w:left w:val="single" w:sz="4" w:space="0" w:color="auto"/>
              <w:bottom w:val="single" w:sz="4" w:space="0" w:color="auto"/>
            </w:tcBorders>
            <w:shd w:val="clear" w:color="auto" w:fill="FFFFFF"/>
          </w:tcPr>
          <w:p w14:paraId="397DEACF"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973" w:type="dxa"/>
            <w:tcBorders>
              <w:top w:val="single" w:sz="4" w:space="0" w:color="auto"/>
              <w:left w:val="single" w:sz="4" w:space="0" w:color="auto"/>
              <w:bottom w:val="single" w:sz="4" w:space="0" w:color="auto"/>
            </w:tcBorders>
            <w:shd w:val="clear" w:color="auto" w:fill="FFFFFF"/>
          </w:tcPr>
          <w:p w14:paraId="2EA5D8F3"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819" w:type="dxa"/>
            <w:tcBorders>
              <w:top w:val="single" w:sz="4" w:space="0" w:color="auto"/>
              <w:left w:val="single" w:sz="4" w:space="0" w:color="auto"/>
              <w:bottom w:val="single" w:sz="4" w:space="0" w:color="auto"/>
            </w:tcBorders>
            <w:shd w:val="clear" w:color="auto" w:fill="FFFFFF"/>
          </w:tcPr>
          <w:p w14:paraId="2B809C46"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685" w:type="dxa"/>
            <w:tcBorders>
              <w:top w:val="single" w:sz="4" w:space="0" w:color="auto"/>
              <w:left w:val="single" w:sz="4" w:space="0" w:color="auto"/>
              <w:bottom w:val="single" w:sz="4" w:space="0" w:color="auto"/>
            </w:tcBorders>
            <w:shd w:val="clear" w:color="auto" w:fill="FFFFFF"/>
          </w:tcPr>
          <w:p w14:paraId="7FF7F388"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282" w:type="dxa"/>
            <w:tcBorders>
              <w:top w:val="single" w:sz="4" w:space="0" w:color="auto"/>
              <w:left w:val="single" w:sz="4" w:space="0" w:color="auto"/>
              <w:bottom w:val="single" w:sz="4" w:space="0" w:color="auto"/>
            </w:tcBorders>
            <w:shd w:val="clear" w:color="auto" w:fill="FFFFFF"/>
          </w:tcPr>
          <w:p w14:paraId="66469AE5"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253" w:type="dxa"/>
            <w:tcBorders>
              <w:top w:val="single" w:sz="4" w:space="0" w:color="auto"/>
              <w:left w:val="single" w:sz="4" w:space="0" w:color="auto"/>
              <w:bottom w:val="single" w:sz="4" w:space="0" w:color="auto"/>
            </w:tcBorders>
            <w:shd w:val="clear" w:color="auto" w:fill="FFFFFF"/>
          </w:tcPr>
          <w:p w14:paraId="3DB13203"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14:paraId="51D8695E" w14:textId="77777777" w:rsidR="001607DB" w:rsidRPr="001607DB" w:rsidRDefault="001607DB" w:rsidP="00B802C9">
            <w:pPr>
              <w:framePr w:w="14870" w:wrap="notBeside" w:vAnchor="text" w:hAnchor="text" w:xAlign="center" w:y="1"/>
              <w:rPr>
                <w:rFonts w:ascii="Times New Roman" w:hAnsi="Times New Roman" w:cs="Times New Roman"/>
                <w:sz w:val="10"/>
                <w:szCs w:val="10"/>
              </w:rPr>
            </w:pPr>
          </w:p>
        </w:tc>
      </w:tr>
    </w:tbl>
    <w:p w14:paraId="5260C588" w14:textId="77777777" w:rsidR="001607DB" w:rsidRPr="001607DB" w:rsidRDefault="001607DB" w:rsidP="001607DB">
      <w:pPr>
        <w:framePr w:w="14870" w:wrap="notBeside" w:vAnchor="text" w:hAnchor="text" w:xAlign="center" w:y="1"/>
        <w:rPr>
          <w:rFonts w:ascii="Times New Roman" w:hAnsi="Times New Roman" w:cs="Times New Roman"/>
          <w:sz w:val="2"/>
          <w:szCs w:val="2"/>
        </w:rPr>
      </w:pPr>
    </w:p>
    <w:p w14:paraId="6586C98C" w14:textId="77777777" w:rsidR="001607DB" w:rsidRPr="001607DB" w:rsidRDefault="001607DB" w:rsidP="001607DB">
      <w:pPr>
        <w:rPr>
          <w:rFonts w:ascii="Times New Roman" w:hAnsi="Times New Roman" w:cs="Times New Roman"/>
          <w:sz w:val="2"/>
          <w:szCs w:val="2"/>
        </w:rPr>
      </w:pPr>
    </w:p>
    <w:p w14:paraId="7EEEE336" w14:textId="77777777" w:rsidR="001607DB" w:rsidRPr="001607DB" w:rsidRDefault="001607DB" w:rsidP="001607DB">
      <w:pPr>
        <w:rPr>
          <w:rFonts w:ascii="Times New Roman" w:hAnsi="Times New Roman" w:cs="Times New Roman"/>
          <w:sz w:val="2"/>
          <w:szCs w:val="2"/>
        </w:rPr>
      </w:pPr>
    </w:p>
    <w:p w14:paraId="1738F8FF" w14:textId="77777777" w:rsidR="004C4CB6" w:rsidRPr="001607DB" w:rsidRDefault="004C4CB6">
      <w:pPr>
        <w:rPr>
          <w:rFonts w:ascii="Times New Roman" w:hAnsi="Times New Roman" w:cs="Times New Roman"/>
        </w:rPr>
      </w:pPr>
    </w:p>
    <w:sectPr w:rsidR="004C4CB6" w:rsidRPr="001607DB">
      <w:headerReference w:type="default" r:id="rId8"/>
      <w:pgSz w:w="16840" w:h="11900" w:orient="landscape"/>
      <w:pgMar w:top="1413" w:right="480" w:bottom="1413" w:left="1490" w:header="0" w:footer="3" w:gutter="0"/>
      <w:pgNumType w:start="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7D9E3" w14:textId="77777777" w:rsidR="00336CAC" w:rsidRDefault="00336CAC" w:rsidP="001607DB">
      <w:r>
        <w:separator/>
      </w:r>
    </w:p>
  </w:endnote>
  <w:endnote w:type="continuationSeparator" w:id="0">
    <w:p w14:paraId="2852CC8F" w14:textId="77777777" w:rsidR="00336CAC" w:rsidRDefault="00336CAC" w:rsidP="0016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70FF" w14:textId="77777777" w:rsidR="00336CAC" w:rsidRDefault="00336CAC" w:rsidP="001607DB">
      <w:r>
        <w:separator/>
      </w:r>
    </w:p>
  </w:footnote>
  <w:footnote w:type="continuationSeparator" w:id="0">
    <w:p w14:paraId="26AA523C" w14:textId="77777777" w:rsidR="00336CAC" w:rsidRDefault="00336CAC" w:rsidP="001607DB">
      <w:r>
        <w:continuationSeparator/>
      </w:r>
    </w:p>
  </w:footnote>
  <w:footnote w:id="1">
    <w:p w14:paraId="7692299A" w14:textId="001B0CF8" w:rsidR="001607DB" w:rsidRDefault="001607DB" w:rsidP="001607DB">
      <w:pPr>
        <w:pStyle w:val="a4"/>
        <w:shd w:val="clear" w:color="auto" w:fill="auto"/>
        <w:tabs>
          <w:tab w:val="left" w:pos="110"/>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D0B5" w14:textId="268A5324" w:rsidR="001607DB" w:rsidRDefault="001607DB">
    <w:pPr>
      <w:rPr>
        <w:sz w:val="2"/>
        <w:szCs w:val="2"/>
      </w:rPr>
    </w:pPr>
    <w:r>
      <w:rPr>
        <w:noProof/>
      </w:rPr>
      <mc:AlternateContent>
        <mc:Choice Requires="wps">
          <w:drawing>
            <wp:anchor distT="0" distB="0" distL="63500" distR="63500" simplePos="0" relativeHeight="251659264" behindDoc="1" locked="0" layoutInCell="1" allowOverlap="1" wp14:anchorId="13E34A69" wp14:editId="6A42FA54">
              <wp:simplePos x="0" y="0"/>
              <wp:positionH relativeFrom="page">
                <wp:posOffset>3924935</wp:posOffset>
              </wp:positionH>
              <wp:positionV relativeFrom="page">
                <wp:posOffset>466090</wp:posOffset>
              </wp:positionV>
              <wp:extent cx="83185" cy="189865"/>
              <wp:effectExtent l="635" t="0" r="1905"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6688" w14:textId="77777777" w:rsidR="001607DB" w:rsidRDefault="001607DB">
                          <w:pPr>
                            <w:pStyle w:val="a6"/>
                            <w:shd w:val="clear" w:color="auto" w:fill="auto"/>
                            <w:spacing w:line="240" w:lineRule="auto"/>
                          </w:pPr>
                          <w:r>
                            <w:fldChar w:fldCharType="begin"/>
                          </w:r>
                          <w:r>
                            <w:instrText xml:space="preserve"> PAGE \* MERGEFORMAT </w:instrText>
                          </w:r>
                          <w:r>
                            <w:fldChar w:fldCharType="separate"/>
                          </w:r>
                          <w:r>
                            <w:rPr>
                              <w:rStyle w:val="TimesNewRoman13pt"/>
                              <w:rFonts w:eastAsia="Tahoma"/>
                            </w:rPr>
                            <w:t>#</w:t>
                          </w:r>
                          <w:r>
                            <w:rPr>
                              <w:rStyle w:val="TimesNewRoman13pt"/>
                              <w:rFonts w:eastAsia="Tahoma"/>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34A69" id="_x0000_t202" coordsize="21600,21600" o:spt="202" path="m,l,21600r21600,l21600,xe">
              <v:stroke joinstyle="miter"/>
              <v:path gradientshapeok="t" o:connecttype="rect"/>
            </v:shapetype>
            <v:shape id="Надпись 2" o:spid="_x0000_s1027" type="#_x0000_t202" style="position:absolute;margin-left:309.05pt;margin-top:36.7pt;width:6.5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FJ/QEAALgDAAAOAAAAZHJzL2Uyb0RvYy54bWysU82O0zAQviPxDpbvNE3RrkLUdLXsqghp&#10;+ZGWfQDHcRqLxGON3Sblxp1X4B04cODGK3TfiLHTdBe4IS7W2B5/8803n5cXQ9eynUKnwRQ8nc05&#10;U0ZCpc2m4Hcf1s8yzpwXphItGFXwvXL8YvX0ybK3uVpAA22lkBGIcXlvC954b/MkcbJRnXAzsMrQ&#10;ZQ3YCU9b3CQVip7QuzZZzOfnSQ9YWQSpnKPT6/GSryJ+XSvp39W1U561BSduPq4Y1zKsyWop8g0K&#10;22h5pCH+gUUntKGiJ6hr4QXbov4LqtMSwUHtZxK6BOpaSxV7oG7S+R/d3DbCqtgLiePsSSb3/2Dl&#10;2917ZLoq+IIzIzoa0eHr4dvh++Hn4cf95/svbBE06q3LKfXWUrIfXsJAs479OnsD8qNjBq4aYTbq&#10;EhH6RomKOKbhZfLo6YjjAkjZv4GKiomthwg01NgFAUkSRug0q/1pPmrwTNJh9jzNzjiTdJNmL7Lz&#10;s1hA5NNbi86/UtCxEBQcafoRW+xunA9cRD6lhFIG1rptowNa89sBJYaTyD3QHYn7oRyOWpRQ7akL&#10;hNFQ9AEoaAA/cdaTmQpuyO2cta8N6RB8NwU4BeUUCCPpYcE9Z2N45Ud/bi3qTUO4k9KXpNVax0aC&#10;qCOHI0uyR+zvaOXgv8f7mPXw4Va/AAAA//8DAFBLAwQUAAYACAAAACEAvDhYINsAAAAKAQAADwAA&#10;AGRycy9kb3ducmV2LnhtbEyPwU7DMAxA70j8Q2QkbiztikpVmk5oEhduDDSJW9Z4TUXiVE3WtX+P&#10;OcHR8tPzc7NbvBMzTnEIpCDfZCCQumAG6hV8frw+VCBi0mS0C4QKVoywa29vGl2bcKV3nA+pFyyh&#10;WGsFNqWxljJ2Fr2OmzAi8e4cJq8Tj1MvzaSvLPdObrOslF4PxBesHnFvsfs+XLyCp+UYcIy4x6/z&#10;3E12WCv3tip1f7e8PINIuKQ/GH7zOR1abjqFC5konIIyr3JGWVY8gmCgLPItiBOTWVGAbBv5/4X2&#10;BwAA//8DAFBLAQItABQABgAIAAAAIQC2gziS/gAAAOEBAAATAAAAAAAAAAAAAAAAAAAAAABbQ29u&#10;dGVudF9UeXBlc10ueG1sUEsBAi0AFAAGAAgAAAAhADj9If/WAAAAlAEAAAsAAAAAAAAAAAAAAAAA&#10;LwEAAF9yZWxzLy5yZWxzUEsBAi0AFAAGAAgAAAAhAE1acUn9AQAAuAMAAA4AAAAAAAAAAAAAAAAA&#10;LgIAAGRycy9lMm9Eb2MueG1sUEsBAi0AFAAGAAgAAAAhALw4WCDbAAAACgEAAA8AAAAAAAAAAAAA&#10;AAAAVwQAAGRycy9kb3ducmV2LnhtbFBLBQYAAAAABAAEAPMAAABfBQAAAAA=&#10;" filled="f" stroked="f">
              <v:textbox style="mso-fit-shape-to-text:t" inset="0,0,0,0">
                <w:txbxContent>
                  <w:p w14:paraId="11AA6688" w14:textId="77777777" w:rsidR="001607DB" w:rsidRDefault="001607DB">
                    <w:pPr>
                      <w:pStyle w:val="a6"/>
                      <w:shd w:val="clear" w:color="auto" w:fill="auto"/>
                      <w:spacing w:line="240" w:lineRule="auto"/>
                    </w:pPr>
                    <w:r>
                      <w:fldChar w:fldCharType="begin"/>
                    </w:r>
                    <w:r>
                      <w:instrText xml:space="preserve"> PAGE \* MERGEFORMAT </w:instrText>
                    </w:r>
                    <w:r>
                      <w:fldChar w:fldCharType="separate"/>
                    </w:r>
                    <w:r>
                      <w:rPr>
                        <w:rStyle w:val="TimesNewRoman13pt"/>
                        <w:rFonts w:eastAsia="Tahoma"/>
                      </w:rPr>
                      <w:t>#</w:t>
                    </w:r>
                    <w:r>
                      <w:rPr>
                        <w:rStyle w:val="TimesNewRoman13pt"/>
                        <w:rFonts w:eastAsia="Tahoma"/>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D824" w14:textId="77777777" w:rsidR="00E46A90" w:rsidRDefault="00336C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5E7D"/>
    <w:multiLevelType w:val="multilevel"/>
    <w:tmpl w:val="337697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480A1A"/>
    <w:multiLevelType w:val="multilevel"/>
    <w:tmpl w:val="91CA55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85BC4"/>
    <w:multiLevelType w:val="multilevel"/>
    <w:tmpl w:val="61906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134232"/>
    <w:multiLevelType w:val="multilevel"/>
    <w:tmpl w:val="716815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AD2054"/>
    <w:multiLevelType w:val="multilevel"/>
    <w:tmpl w:val="0204D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D6180B"/>
    <w:multiLevelType w:val="multilevel"/>
    <w:tmpl w:val="34EC8DAA"/>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797866"/>
    <w:multiLevelType w:val="multilevel"/>
    <w:tmpl w:val="705C0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DC5438"/>
    <w:multiLevelType w:val="multilevel"/>
    <w:tmpl w:val="674AF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A11C37"/>
    <w:multiLevelType w:val="multilevel"/>
    <w:tmpl w:val="64D00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877D60"/>
    <w:multiLevelType w:val="multilevel"/>
    <w:tmpl w:val="271CA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DE7E34"/>
    <w:multiLevelType w:val="multilevel"/>
    <w:tmpl w:val="BE30C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6"/>
  </w:num>
  <w:num w:numId="8">
    <w:abstractNumId w:val="9"/>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F8"/>
    <w:rsid w:val="001607DB"/>
    <w:rsid w:val="002D4967"/>
    <w:rsid w:val="00336CAC"/>
    <w:rsid w:val="004C4CB6"/>
    <w:rsid w:val="00692577"/>
    <w:rsid w:val="00986D71"/>
    <w:rsid w:val="00B3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BB73"/>
  <w15:chartTrackingRefBased/>
  <w15:docId w15:val="{7387B937-6867-495B-AFE6-2D06EC69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7D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basedOn w:val="a0"/>
    <w:link w:val="20"/>
    <w:rsid w:val="001607DB"/>
    <w:rPr>
      <w:rFonts w:ascii="Times New Roman" w:eastAsia="Times New Roman" w:hAnsi="Times New Roman" w:cs="Times New Roman"/>
      <w:b/>
      <w:bCs/>
      <w:shd w:val="clear" w:color="auto" w:fill="FFFFFF"/>
    </w:rPr>
  </w:style>
  <w:style w:type="character" w:customStyle="1" w:styleId="a3">
    <w:name w:val="Сноска_"/>
    <w:basedOn w:val="a0"/>
    <w:link w:val="a4"/>
    <w:rsid w:val="001607DB"/>
    <w:rPr>
      <w:rFonts w:ascii="Times New Roman" w:eastAsia="Times New Roman" w:hAnsi="Times New Roman" w:cs="Times New Roman"/>
      <w:b/>
      <w:bCs/>
      <w:sz w:val="18"/>
      <w:szCs w:val="18"/>
      <w:shd w:val="clear" w:color="auto" w:fill="FFFFFF"/>
    </w:rPr>
  </w:style>
  <w:style w:type="character" w:customStyle="1" w:styleId="3">
    <w:name w:val="Основной текст (3)_"/>
    <w:basedOn w:val="a0"/>
    <w:link w:val="30"/>
    <w:rsid w:val="001607DB"/>
    <w:rPr>
      <w:rFonts w:ascii="Times New Roman" w:eastAsia="Times New Roman" w:hAnsi="Times New Roman" w:cs="Times New Roman"/>
      <w:b/>
      <w:bCs/>
      <w:shd w:val="clear" w:color="auto" w:fill="FFFFFF"/>
    </w:rPr>
  </w:style>
  <w:style w:type="character" w:customStyle="1" w:styleId="1">
    <w:name w:val="Заголовок №1_"/>
    <w:basedOn w:val="a0"/>
    <w:link w:val="10"/>
    <w:rsid w:val="001607DB"/>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1607DB"/>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1607DB"/>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sid w:val="001607DB"/>
    <w:rPr>
      <w:rFonts w:ascii="Tahoma" w:eastAsia="Tahoma" w:hAnsi="Tahoma" w:cs="Tahoma"/>
      <w:b/>
      <w:bCs/>
      <w:sz w:val="19"/>
      <w:szCs w:val="19"/>
      <w:shd w:val="clear" w:color="auto" w:fill="FFFFFF"/>
    </w:rPr>
  </w:style>
  <w:style w:type="character" w:customStyle="1" w:styleId="7">
    <w:name w:val="Основной текст (7)_"/>
    <w:basedOn w:val="a0"/>
    <w:link w:val="70"/>
    <w:rsid w:val="001607DB"/>
    <w:rPr>
      <w:rFonts w:ascii="Times New Roman" w:eastAsia="Times New Roman" w:hAnsi="Times New Roman" w:cs="Times New Roman"/>
      <w:i/>
      <w:iCs/>
      <w:sz w:val="28"/>
      <w:szCs w:val="28"/>
      <w:shd w:val="clear" w:color="auto" w:fill="FFFFFF"/>
    </w:rPr>
  </w:style>
  <w:style w:type="character" w:customStyle="1" w:styleId="71">
    <w:name w:val="Основной текст (7) + Полужирный"/>
    <w:basedOn w:val="7"/>
    <w:rsid w:val="001607DB"/>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8">
    <w:name w:val="Основной текст (8)_"/>
    <w:basedOn w:val="a0"/>
    <w:link w:val="80"/>
    <w:rsid w:val="001607DB"/>
    <w:rPr>
      <w:rFonts w:ascii="Times New Roman" w:eastAsia="Times New Roman" w:hAnsi="Times New Roman" w:cs="Times New Roman"/>
      <w:b/>
      <w:bCs/>
      <w:sz w:val="28"/>
      <w:szCs w:val="28"/>
      <w:shd w:val="clear" w:color="auto" w:fill="FFFFFF"/>
    </w:rPr>
  </w:style>
  <w:style w:type="character" w:customStyle="1" w:styleId="81">
    <w:name w:val="Основной текст (8) + Курсив"/>
    <w:basedOn w:val="8"/>
    <w:rsid w:val="001607D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1"/>
    <w:rsid w:val="001607D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1"/>
    <w:rsid w:val="001607DB"/>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72">
    <w:name w:val="Основной текст (7) + Не курсив"/>
    <w:basedOn w:val="7"/>
    <w:rsid w:val="001607D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3pt">
    <w:name w:val="Колонтитул + Times New Roman;13 pt"/>
    <w:basedOn w:val="a5"/>
    <w:rsid w:val="001607D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3pt">
    <w:name w:val="Заголовок №1 + Интервал 3 pt"/>
    <w:basedOn w:val="1"/>
    <w:rsid w:val="001607DB"/>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3">
    <w:name w:val="Основной текст (2)"/>
    <w:basedOn w:val="21"/>
    <w:rsid w:val="001607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12">
    <w:name w:val="Заголовок №1 (2)_"/>
    <w:basedOn w:val="a0"/>
    <w:link w:val="120"/>
    <w:rsid w:val="001607DB"/>
    <w:rPr>
      <w:rFonts w:ascii="Times New Roman" w:eastAsia="Times New Roman" w:hAnsi="Times New Roman" w:cs="Times New Roman"/>
      <w:b/>
      <w:bCs/>
      <w:i/>
      <w:iCs/>
      <w:sz w:val="28"/>
      <w:szCs w:val="28"/>
      <w:shd w:val="clear" w:color="auto" w:fill="FFFFFF"/>
    </w:rPr>
  </w:style>
  <w:style w:type="character" w:customStyle="1" w:styleId="121">
    <w:name w:val="Заголовок №1 (2) + Не курсив"/>
    <w:basedOn w:val="12"/>
    <w:rsid w:val="001607D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1pt">
    <w:name w:val="Основной текст (2) + 11 pt;Полужирный"/>
    <w:basedOn w:val="21"/>
    <w:rsid w:val="001607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Сноска (2)"/>
    <w:basedOn w:val="a"/>
    <w:link w:val="2"/>
    <w:rsid w:val="001607DB"/>
    <w:pPr>
      <w:shd w:val="clear" w:color="auto" w:fill="FFFFFF"/>
      <w:spacing w:line="269" w:lineRule="exact"/>
      <w:jc w:val="both"/>
    </w:pPr>
    <w:rPr>
      <w:rFonts w:ascii="Times New Roman" w:eastAsia="Times New Roman" w:hAnsi="Times New Roman" w:cs="Times New Roman"/>
      <w:b/>
      <w:bCs/>
      <w:color w:val="auto"/>
      <w:sz w:val="22"/>
      <w:szCs w:val="22"/>
      <w:lang w:eastAsia="en-US" w:bidi="ar-SA"/>
    </w:rPr>
  </w:style>
  <w:style w:type="paragraph" w:customStyle="1" w:styleId="a4">
    <w:name w:val="Сноска"/>
    <w:basedOn w:val="a"/>
    <w:link w:val="a3"/>
    <w:rsid w:val="001607DB"/>
    <w:pPr>
      <w:shd w:val="clear" w:color="auto" w:fill="FFFFFF"/>
      <w:spacing w:line="226" w:lineRule="exact"/>
      <w:jc w:val="both"/>
    </w:pPr>
    <w:rPr>
      <w:rFonts w:ascii="Times New Roman" w:eastAsia="Times New Roman" w:hAnsi="Times New Roman" w:cs="Times New Roman"/>
      <w:b/>
      <w:bCs/>
      <w:color w:val="auto"/>
      <w:sz w:val="18"/>
      <w:szCs w:val="18"/>
      <w:lang w:eastAsia="en-US" w:bidi="ar-SA"/>
    </w:rPr>
  </w:style>
  <w:style w:type="paragraph" w:customStyle="1" w:styleId="30">
    <w:name w:val="Основной текст (3)"/>
    <w:basedOn w:val="a"/>
    <w:link w:val="3"/>
    <w:rsid w:val="001607DB"/>
    <w:pPr>
      <w:shd w:val="clear" w:color="auto" w:fill="FFFFFF"/>
      <w:spacing w:line="250" w:lineRule="exact"/>
      <w:jc w:val="center"/>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1607DB"/>
    <w:pPr>
      <w:shd w:val="clear" w:color="auto" w:fill="FFFFFF"/>
      <w:spacing w:before="240" w:after="240" w:line="0" w:lineRule="atLeast"/>
      <w:outlineLvl w:val="0"/>
    </w:pPr>
    <w:rPr>
      <w:rFonts w:ascii="Times New Roman" w:eastAsia="Times New Roman" w:hAnsi="Times New Roman" w:cs="Times New Roman"/>
      <w:b/>
      <w:bCs/>
      <w:color w:val="auto"/>
      <w:sz w:val="28"/>
      <w:szCs w:val="28"/>
      <w:lang w:eastAsia="en-US" w:bidi="ar-SA"/>
    </w:rPr>
  </w:style>
  <w:style w:type="paragraph" w:customStyle="1" w:styleId="a6">
    <w:name w:val="Колонтитул"/>
    <w:basedOn w:val="a"/>
    <w:link w:val="a5"/>
    <w:rsid w:val="001607DB"/>
    <w:pPr>
      <w:shd w:val="clear" w:color="auto" w:fill="FFFFFF"/>
      <w:spacing w:line="0" w:lineRule="atLeast"/>
    </w:pPr>
    <w:rPr>
      <w:rFonts w:ascii="Tahoma" w:eastAsia="Tahoma" w:hAnsi="Tahoma" w:cs="Tahoma"/>
      <w:b/>
      <w:bCs/>
      <w:color w:val="auto"/>
      <w:sz w:val="19"/>
      <w:szCs w:val="19"/>
      <w:lang w:eastAsia="en-US" w:bidi="ar-SA"/>
    </w:rPr>
  </w:style>
  <w:style w:type="paragraph" w:customStyle="1" w:styleId="70">
    <w:name w:val="Основной текст (7)"/>
    <w:basedOn w:val="a"/>
    <w:link w:val="7"/>
    <w:rsid w:val="001607DB"/>
    <w:pPr>
      <w:shd w:val="clear" w:color="auto" w:fill="FFFFFF"/>
      <w:spacing w:before="360" w:line="648" w:lineRule="exact"/>
      <w:jc w:val="center"/>
    </w:pPr>
    <w:rPr>
      <w:rFonts w:ascii="Times New Roman" w:eastAsia="Times New Roman" w:hAnsi="Times New Roman" w:cs="Times New Roman"/>
      <w:i/>
      <w:iCs/>
      <w:color w:val="auto"/>
      <w:sz w:val="28"/>
      <w:szCs w:val="28"/>
      <w:lang w:eastAsia="en-US" w:bidi="ar-SA"/>
    </w:rPr>
  </w:style>
  <w:style w:type="paragraph" w:customStyle="1" w:styleId="80">
    <w:name w:val="Основной текст (8)"/>
    <w:basedOn w:val="a"/>
    <w:link w:val="8"/>
    <w:rsid w:val="001607DB"/>
    <w:pPr>
      <w:shd w:val="clear" w:color="auto" w:fill="FFFFFF"/>
      <w:spacing w:before="360" w:after="54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120">
    <w:name w:val="Заголовок №1 (2)"/>
    <w:basedOn w:val="a"/>
    <w:link w:val="12"/>
    <w:rsid w:val="001607DB"/>
    <w:pPr>
      <w:shd w:val="clear" w:color="auto" w:fill="FFFFFF"/>
      <w:spacing w:before="480" w:after="300" w:line="0" w:lineRule="atLeast"/>
      <w:outlineLvl w:val="0"/>
    </w:pPr>
    <w:rPr>
      <w:rFonts w:ascii="Times New Roman" w:eastAsia="Times New Roman" w:hAnsi="Times New Roman" w:cs="Times New Roman"/>
      <w:b/>
      <w:bCs/>
      <w:i/>
      <w:iCs/>
      <w:color w:val="auto"/>
      <w:sz w:val="28"/>
      <w:szCs w:val="28"/>
      <w:lang w:eastAsia="en-US" w:bidi="ar-SA"/>
    </w:rPr>
  </w:style>
  <w:style w:type="paragraph" w:styleId="a7">
    <w:name w:val="No Spacing"/>
    <w:uiPriority w:val="1"/>
    <w:qFormat/>
    <w:rsid w:val="001607D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8">
    <w:name w:val="Balloon Text"/>
    <w:basedOn w:val="a"/>
    <w:link w:val="a9"/>
    <w:uiPriority w:val="99"/>
    <w:semiHidden/>
    <w:unhideWhenUsed/>
    <w:rsid w:val="00986D71"/>
    <w:rPr>
      <w:rFonts w:ascii="Segoe UI" w:hAnsi="Segoe UI" w:cs="Segoe UI"/>
      <w:sz w:val="18"/>
      <w:szCs w:val="18"/>
    </w:rPr>
  </w:style>
  <w:style w:type="character" w:customStyle="1" w:styleId="a9">
    <w:name w:val="Текст выноски Знак"/>
    <w:basedOn w:val="a0"/>
    <w:link w:val="a8"/>
    <w:uiPriority w:val="99"/>
    <w:semiHidden/>
    <w:rsid w:val="00986D71"/>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4</cp:revision>
  <cp:lastPrinted>2021-12-23T06:27:00Z</cp:lastPrinted>
  <dcterms:created xsi:type="dcterms:W3CDTF">2021-12-08T07:55:00Z</dcterms:created>
  <dcterms:modified xsi:type="dcterms:W3CDTF">2021-12-23T06:29:00Z</dcterms:modified>
</cp:coreProperties>
</file>