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9F0B" w14:textId="77777777" w:rsidR="004076AB" w:rsidRDefault="004076AB" w:rsidP="004D60D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</w:p>
    <w:p w14:paraId="0325C736" w14:textId="5DEFA168" w:rsidR="004D60D0" w:rsidRDefault="004076AB" w:rsidP="004D60D0">
      <w:pPr>
        <w:jc w:val="center"/>
        <w:rPr>
          <w:b/>
          <w:sz w:val="28"/>
          <w:szCs w:val="28"/>
        </w:rPr>
      </w:pPr>
      <w:r w:rsidRPr="00F65CDE">
        <w:rPr>
          <w:b/>
          <w:sz w:val="28"/>
          <w:szCs w:val="28"/>
        </w:rPr>
        <w:t>СОВЕТ ДЕПУТАТОВ</w:t>
      </w:r>
    </w:p>
    <w:p w14:paraId="57806AA6" w14:textId="77777777" w:rsidR="004D60D0" w:rsidRDefault="004076AB" w:rsidP="004D6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Pr="00F65CDE">
        <w:rPr>
          <w:b/>
          <w:sz w:val="28"/>
          <w:szCs w:val="28"/>
        </w:rPr>
        <w:t xml:space="preserve"> «</w:t>
      </w:r>
      <w:proofErr w:type="gramEnd"/>
      <w:r w:rsidRPr="00F65CDE">
        <w:rPr>
          <w:b/>
          <w:sz w:val="28"/>
          <w:szCs w:val="28"/>
        </w:rPr>
        <w:t>УСТЬ-ШОНОШСКОЕ»</w:t>
      </w:r>
      <w:r>
        <w:rPr>
          <w:b/>
          <w:sz w:val="28"/>
          <w:szCs w:val="28"/>
        </w:rPr>
        <w:t xml:space="preserve">  </w:t>
      </w:r>
    </w:p>
    <w:p w14:paraId="2D1B7F37" w14:textId="77777777" w:rsidR="004D60D0" w:rsidRDefault="004076AB" w:rsidP="004D6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1001EF1E" w14:textId="7488546B" w:rsidR="004076AB" w:rsidRPr="00F65CDE" w:rsidRDefault="004076AB" w:rsidP="004D6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353F19C1" w14:textId="77777777" w:rsidR="004076AB" w:rsidRDefault="004076AB" w:rsidP="00407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14:paraId="50CBE25F" w14:textId="12EC1BA7" w:rsidR="004076AB" w:rsidRPr="00CB4F7B" w:rsidRDefault="004076AB" w:rsidP="004076AB">
      <w:pPr>
        <w:jc w:val="center"/>
        <w:rPr>
          <w:b/>
          <w:sz w:val="18"/>
          <w:szCs w:val="18"/>
        </w:rPr>
      </w:pPr>
      <w:r w:rsidRPr="00CB4F7B">
        <w:rPr>
          <w:bCs/>
          <w:sz w:val="18"/>
          <w:szCs w:val="18"/>
        </w:rPr>
        <w:t xml:space="preserve"> 165108 Архангельская область, Вельский район, пос. Усть-Шоноша, ул.</w:t>
      </w:r>
      <w:r w:rsidR="004D60D0">
        <w:rPr>
          <w:bCs/>
          <w:sz w:val="18"/>
          <w:szCs w:val="18"/>
        </w:rPr>
        <w:t xml:space="preserve"> </w:t>
      </w:r>
      <w:r w:rsidRPr="00CB4F7B">
        <w:rPr>
          <w:bCs/>
          <w:sz w:val="18"/>
          <w:szCs w:val="18"/>
        </w:rPr>
        <w:t>Октябрьская, д.9А, тел./факс/4-82-59</w:t>
      </w:r>
      <w:r w:rsidRPr="00CB4F7B">
        <w:rPr>
          <w:sz w:val="18"/>
          <w:szCs w:val="18"/>
        </w:rPr>
        <w:t xml:space="preserve"> </w:t>
      </w:r>
    </w:p>
    <w:p w14:paraId="38B82783" w14:textId="77777777" w:rsidR="004076AB" w:rsidRPr="00CB4F7B" w:rsidRDefault="004076AB" w:rsidP="004076AB">
      <w:pPr>
        <w:tabs>
          <w:tab w:val="left" w:pos="426"/>
        </w:tabs>
        <w:jc w:val="center"/>
        <w:rPr>
          <w:sz w:val="24"/>
          <w:szCs w:val="24"/>
        </w:rPr>
      </w:pPr>
    </w:p>
    <w:p w14:paraId="0BD08DA2" w14:textId="72A25315" w:rsidR="004076AB" w:rsidRPr="00F65CDE" w:rsidRDefault="004076AB" w:rsidP="004076AB">
      <w:pPr>
        <w:tabs>
          <w:tab w:val="left" w:pos="426"/>
        </w:tabs>
        <w:jc w:val="center"/>
        <w:rPr>
          <w:sz w:val="28"/>
          <w:szCs w:val="28"/>
        </w:rPr>
      </w:pPr>
      <w:r w:rsidRPr="00CB4F7B">
        <w:rPr>
          <w:sz w:val="24"/>
          <w:szCs w:val="24"/>
        </w:rPr>
        <w:t>(</w:t>
      </w:r>
      <w:proofErr w:type="gramStart"/>
      <w:r w:rsidR="004933E1">
        <w:rPr>
          <w:sz w:val="24"/>
          <w:szCs w:val="24"/>
        </w:rPr>
        <w:t>второе</w:t>
      </w:r>
      <w:r w:rsidRPr="00CB4F7B">
        <w:rPr>
          <w:sz w:val="24"/>
          <w:szCs w:val="24"/>
        </w:rPr>
        <w:t xml:space="preserve">  заседание</w:t>
      </w:r>
      <w:proofErr w:type="gramEnd"/>
      <w:r w:rsidRPr="00F65CDE">
        <w:rPr>
          <w:sz w:val="28"/>
          <w:szCs w:val="28"/>
        </w:rPr>
        <w:t>)</w:t>
      </w:r>
    </w:p>
    <w:p w14:paraId="5AD62670" w14:textId="77777777" w:rsidR="004076AB" w:rsidRPr="00F65CDE" w:rsidRDefault="004076AB" w:rsidP="004076AB">
      <w:pPr>
        <w:tabs>
          <w:tab w:val="left" w:pos="426"/>
        </w:tabs>
        <w:jc w:val="center"/>
        <w:rPr>
          <w:sz w:val="28"/>
          <w:szCs w:val="28"/>
        </w:rPr>
      </w:pPr>
    </w:p>
    <w:p w14:paraId="648D856E" w14:textId="77777777" w:rsidR="004076AB" w:rsidRPr="00EE0002" w:rsidRDefault="004076AB" w:rsidP="004076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2444B8A3" w14:textId="5A11267F" w:rsidR="004076AB" w:rsidRPr="00EE0002" w:rsidRDefault="004076AB" w:rsidP="004076AB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«9» </w:t>
      </w:r>
      <w:proofErr w:type="gramStart"/>
      <w:r>
        <w:rPr>
          <w:b/>
          <w:sz w:val="28"/>
          <w:szCs w:val="28"/>
        </w:rPr>
        <w:t>ноября  2021</w:t>
      </w:r>
      <w:proofErr w:type="gramEnd"/>
      <w:r>
        <w:rPr>
          <w:b/>
          <w:sz w:val="28"/>
          <w:szCs w:val="28"/>
        </w:rPr>
        <w:t xml:space="preserve"> года </w:t>
      </w:r>
      <w:r w:rsidR="004D60D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№ </w:t>
      </w:r>
      <w:r w:rsidR="004D60D0">
        <w:rPr>
          <w:b/>
          <w:sz w:val="28"/>
          <w:szCs w:val="28"/>
        </w:rPr>
        <w:t>9</w:t>
      </w:r>
    </w:p>
    <w:p w14:paraId="7B6BF95D" w14:textId="77777777" w:rsidR="004076AB" w:rsidRPr="00F65CDE" w:rsidRDefault="004076AB" w:rsidP="004076AB">
      <w:pPr>
        <w:jc w:val="both"/>
        <w:rPr>
          <w:sz w:val="28"/>
          <w:szCs w:val="28"/>
        </w:rPr>
      </w:pPr>
    </w:p>
    <w:p w14:paraId="784A4ECE" w14:textId="77777777" w:rsidR="004076AB" w:rsidRDefault="004076AB" w:rsidP="00407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земельном налоге на территории сельского поселения </w:t>
      </w:r>
    </w:p>
    <w:p w14:paraId="55BE35F0" w14:textId="77777777" w:rsidR="004076AB" w:rsidRDefault="004076AB" w:rsidP="00407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</w:t>
      </w:r>
    </w:p>
    <w:p w14:paraId="051A6A4A" w14:textId="7DBC53BC" w:rsidR="004076AB" w:rsidRPr="004D60D0" w:rsidRDefault="004076AB" w:rsidP="004D6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616C4144" w14:textId="77777777" w:rsidR="004076AB" w:rsidRDefault="004076AB" w:rsidP="004076AB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     </w:t>
      </w:r>
    </w:p>
    <w:p w14:paraId="1110CA3D" w14:textId="77777777" w:rsidR="004076AB" w:rsidRPr="00F65CDE" w:rsidRDefault="004076AB" w:rsidP="004076AB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статьей 31 Налогового кодекса Российской Федерации, С</w:t>
      </w:r>
      <w:r w:rsidRPr="00F65CDE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>сельского поселения</w:t>
      </w:r>
      <w:r w:rsidRPr="00F65CDE">
        <w:rPr>
          <w:sz w:val="28"/>
          <w:szCs w:val="28"/>
        </w:rPr>
        <w:t xml:space="preserve"> «</w:t>
      </w:r>
      <w:proofErr w:type="spellStart"/>
      <w:r w:rsidRPr="00F65CDE">
        <w:rPr>
          <w:sz w:val="28"/>
          <w:szCs w:val="28"/>
        </w:rPr>
        <w:t>Усть-Шоношское</w:t>
      </w:r>
      <w:proofErr w:type="spellEnd"/>
      <w:r w:rsidRPr="00F65CDE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 w:rsidRPr="00C86A79">
        <w:rPr>
          <w:b/>
          <w:sz w:val="28"/>
          <w:szCs w:val="28"/>
        </w:rPr>
        <w:t>решил</w:t>
      </w:r>
      <w:proofErr w:type="gramEnd"/>
      <w:r w:rsidRPr="00C86A79">
        <w:rPr>
          <w:b/>
          <w:sz w:val="28"/>
          <w:szCs w:val="28"/>
        </w:rPr>
        <w:t>:</w:t>
      </w:r>
    </w:p>
    <w:p w14:paraId="4C2B354A" w14:textId="77777777" w:rsidR="004076AB" w:rsidRPr="00F65CDE" w:rsidRDefault="004076AB" w:rsidP="004076AB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    </w:t>
      </w:r>
    </w:p>
    <w:p w14:paraId="30A83B64" w14:textId="77777777" w:rsidR="004076AB" w:rsidRDefault="004076AB" w:rsidP="004076A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земельный налог.</w:t>
      </w:r>
    </w:p>
    <w:p w14:paraId="40FB2732" w14:textId="77777777" w:rsidR="004076AB" w:rsidRPr="00EE0002" w:rsidRDefault="004076AB" w:rsidP="004076A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налоговые ставки в следующих размерах:</w:t>
      </w:r>
    </w:p>
    <w:p w14:paraId="7E1B8805" w14:textId="4A1348E8" w:rsidR="004076AB" w:rsidRPr="00C86A79" w:rsidRDefault="004076AB" w:rsidP="004076AB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t xml:space="preserve">1) </w:t>
      </w:r>
      <w:r>
        <w:rPr>
          <w:sz w:val="28"/>
          <w:szCs w:val="28"/>
        </w:rPr>
        <w:t>0,3</w:t>
      </w:r>
      <w:r w:rsidRPr="00C86A79">
        <w:rPr>
          <w:sz w:val="28"/>
          <w:szCs w:val="28"/>
        </w:rPr>
        <w:t xml:space="preserve"> процента в отношении земельных участков:</w:t>
      </w:r>
    </w:p>
    <w:p w14:paraId="013E2660" w14:textId="77777777" w:rsidR="004076AB" w:rsidRDefault="004076AB" w:rsidP="004076AB">
      <w:pPr>
        <w:shd w:val="clear" w:color="auto" w:fill="FFFFFF"/>
        <w:spacing w:line="360" w:lineRule="atLeast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6A79">
        <w:rPr>
          <w:sz w:val="28"/>
          <w:szCs w:val="28"/>
        </w:rPr>
        <w:t xml:space="preserve">- отнесенных к землям сельскохозяйственного назначения или к землям </w:t>
      </w:r>
      <w:r>
        <w:rPr>
          <w:sz w:val="28"/>
          <w:szCs w:val="28"/>
        </w:rPr>
        <w:t xml:space="preserve">   </w:t>
      </w:r>
    </w:p>
    <w:p w14:paraId="4852DC68" w14:textId="77777777" w:rsidR="004076AB" w:rsidRDefault="004076AB" w:rsidP="004076AB">
      <w:pPr>
        <w:shd w:val="clear" w:color="auto" w:fill="FFFFFF"/>
        <w:spacing w:line="360" w:lineRule="atLeast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6A79">
        <w:rPr>
          <w:sz w:val="28"/>
          <w:szCs w:val="28"/>
        </w:rPr>
        <w:t xml:space="preserve">в составе зон сельскохозяйственного использования в населенных </w:t>
      </w:r>
    </w:p>
    <w:p w14:paraId="2DDE7014" w14:textId="77777777" w:rsidR="004076AB" w:rsidRPr="00C86A79" w:rsidRDefault="004076AB" w:rsidP="004076AB">
      <w:pPr>
        <w:shd w:val="clear" w:color="auto" w:fill="FFFFFF"/>
        <w:spacing w:line="360" w:lineRule="atLeast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6A79">
        <w:rPr>
          <w:sz w:val="28"/>
          <w:szCs w:val="28"/>
        </w:rPr>
        <w:t>пунктах и используемых для сельскохозяйственного производства;</w:t>
      </w:r>
    </w:p>
    <w:p w14:paraId="497E7C97" w14:textId="77777777" w:rsidR="004076AB" w:rsidRPr="00C86A79" w:rsidRDefault="004076AB" w:rsidP="004076AB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t xml:space="preserve">- занятых жилищным фондом и объектами инженерной инфраструктуры </w:t>
      </w:r>
      <w:proofErr w:type="spellStart"/>
      <w:r w:rsidRPr="00C86A79">
        <w:rPr>
          <w:sz w:val="28"/>
          <w:szCs w:val="28"/>
        </w:rPr>
        <w:t>жилищно</w:t>
      </w:r>
      <w:proofErr w:type="spellEnd"/>
      <w:r w:rsidRPr="00C86A79">
        <w:rPr>
          <w:sz w:val="28"/>
          <w:szCs w:val="28"/>
        </w:rPr>
        <w:t xml:space="preserve"> – коммунального комплекса (за исключением доли в праве на земельный участок, приходящейся на объект, не относящийся к жилищному фонду и к объектам жилищной инфраструктуры </w:t>
      </w:r>
      <w:proofErr w:type="spellStart"/>
      <w:r w:rsidRPr="00C86A79">
        <w:rPr>
          <w:sz w:val="28"/>
          <w:szCs w:val="28"/>
        </w:rPr>
        <w:t>жилищно</w:t>
      </w:r>
      <w:proofErr w:type="spellEnd"/>
      <w:r w:rsidRPr="00C86A79">
        <w:rPr>
          <w:sz w:val="28"/>
          <w:szCs w:val="28"/>
        </w:rPr>
        <w:t xml:space="preserve"> 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47E9815" w14:textId="77777777" w:rsidR="004076AB" w:rsidRPr="00C86A79" w:rsidRDefault="004076AB" w:rsidP="004076AB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 w:rsidRPr="00C86A79">
        <w:rPr>
          <w:sz w:val="28"/>
          <w:szCs w:val="28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№ 217-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579D0E55" w14:textId="77777777" w:rsidR="004076AB" w:rsidRDefault="004076AB" w:rsidP="004076AB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нужд;</w:t>
      </w:r>
    </w:p>
    <w:p w14:paraId="3F3BAF44" w14:textId="77777777" w:rsidR="004076AB" w:rsidRDefault="004076AB" w:rsidP="004076AB">
      <w:pPr>
        <w:shd w:val="clear" w:color="auto" w:fill="FFFFFF"/>
        <w:spacing w:line="36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C86A79">
        <w:rPr>
          <w:sz w:val="28"/>
          <w:szCs w:val="28"/>
        </w:rPr>
        <w:t xml:space="preserve"> </w:t>
      </w:r>
      <w:r>
        <w:rPr>
          <w:sz w:val="28"/>
          <w:szCs w:val="28"/>
        </w:rPr>
        <w:t>1,5 процента в отношении прочих земельных участков;</w:t>
      </w:r>
    </w:p>
    <w:p w14:paraId="6FBF9C1E" w14:textId="77777777" w:rsidR="004076AB" w:rsidRDefault="004076AB" w:rsidP="004076AB">
      <w:pPr>
        <w:shd w:val="clear" w:color="auto" w:fill="FFFFFF"/>
        <w:spacing w:line="360" w:lineRule="atLeast"/>
        <w:ind w:left="8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Установить порядок и сроки уплаты налога и авансовых платежей по налогу налогоплательщиками – организациями:</w:t>
      </w:r>
    </w:p>
    <w:p w14:paraId="24D511A1" w14:textId="77777777" w:rsidR="004076AB" w:rsidRDefault="004076AB" w:rsidP="004076AB">
      <w:pPr>
        <w:shd w:val="clear" w:color="auto" w:fill="FFFFFF"/>
        <w:spacing w:line="36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авансовые платежи по налогу в размере одной четвертой части подлежат уплате налогоплательщиками – организациями в срок не позднее последнего числа месяца, следующего за истекшим отчетным периодом</w:t>
      </w:r>
    </w:p>
    <w:p w14:paraId="1D12022A" w14:textId="77777777" w:rsidR="004076AB" w:rsidRDefault="004076AB" w:rsidP="004076AB">
      <w:pPr>
        <w:shd w:val="clear" w:color="auto" w:fill="FFFFFF"/>
        <w:spacing w:line="36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налог по итогам налогового периода подлежит уплате налогоплательщиками – организациями в срок, указанный в налоговом кодексе Российской Федерации</w:t>
      </w:r>
    </w:p>
    <w:p w14:paraId="151408B6" w14:textId="77777777" w:rsidR="004076AB" w:rsidRDefault="004076AB" w:rsidP="00407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3BF5B32" w14:textId="77777777" w:rsidR="004D60D0" w:rsidRDefault="004076AB" w:rsidP="004D60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076AB">
        <w:rPr>
          <w:sz w:val="28"/>
          <w:szCs w:val="28"/>
        </w:rPr>
        <w:t xml:space="preserve">Признать утратившим силу Решение Совета депутатов </w:t>
      </w:r>
      <w:r>
        <w:rPr>
          <w:sz w:val="28"/>
          <w:szCs w:val="28"/>
        </w:rPr>
        <w:t xml:space="preserve"> с</w:t>
      </w:r>
      <w:r w:rsidRPr="004076AB">
        <w:rPr>
          <w:sz w:val="28"/>
          <w:szCs w:val="28"/>
        </w:rPr>
        <w:t>ельского поселения «</w:t>
      </w:r>
      <w:proofErr w:type="spellStart"/>
      <w:r w:rsidRPr="004076AB">
        <w:rPr>
          <w:sz w:val="28"/>
          <w:szCs w:val="28"/>
        </w:rPr>
        <w:t>Усть-Шоношское</w:t>
      </w:r>
      <w:proofErr w:type="spellEnd"/>
      <w:r w:rsidRPr="004076AB">
        <w:rPr>
          <w:sz w:val="28"/>
          <w:szCs w:val="28"/>
        </w:rPr>
        <w:t>» № 177 от 17 ноября 2020 года «О земельном налоге на территории сельского поселения «</w:t>
      </w:r>
      <w:proofErr w:type="spellStart"/>
      <w:r w:rsidRPr="004076AB">
        <w:rPr>
          <w:sz w:val="28"/>
          <w:szCs w:val="28"/>
        </w:rPr>
        <w:t>Усть-Шоношское</w:t>
      </w:r>
      <w:proofErr w:type="spellEnd"/>
      <w:r w:rsidRPr="004076AB">
        <w:rPr>
          <w:sz w:val="28"/>
          <w:szCs w:val="28"/>
        </w:rPr>
        <w:t xml:space="preserve">» Вельского муниципального района Архангельской области с </w:t>
      </w:r>
      <w:r w:rsidRPr="004933E1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4076AB">
        <w:rPr>
          <w:sz w:val="28"/>
          <w:szCs w:val="28"/>
        </w:rPr>
        <w:t>вступления в силу настоящего решения.</w:t>
      </w:r>
    </w:p>
    <w:p w14:paraId="7A23E5ED" w14:textId="77777777" w:rsidR="004D60D0" w:rsidRDefault="004076AB" w:rsidP="004D60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D60D0">
        <w:rPr>
          <w:sz w:val="28"/>
          <w:szCs w:val="28"/>
        </w:rPr>
        <w:t xml:space="preserve"> Настоящее решение вступает в силу с 01.01.2022 года, но не ранее чем по истечении одного месяца со дня его официального опубликования.</w:t>
      </w:r>
    </w:p>
    <w:p w14:paraId="0CA23BAC" w14:textId="63E8D96A" w:rsidR="004076AB" w:rsidRPr="004D60D0" w:rsidRDefault="004076AB" w:rsidP="004D60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r w:rsidRPr="004D60D0">
        <w:rPr>
          <w:sz w:val="28"/>
          <w:szCs w:val="28"/>
        </w:rPr>
        <w:t>Настоящее решение подлежит официальному опубликованию в срок до 01.12.2021 года.</w:t>
      </w:r>
    </w:p>
    <w:p w14:paraId="46D7EF41" w14:textId="77777777" w:rsidR="004076AB" w:rsidRPr="00F65CDE" w:rsidRDefault="004076AB" w:rsidP="004076AB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</w:t>
      </w:r>
    </w:p>
    <w:p w14:paraId="65026C2C" w14:textId="77777777" w:rsidR="004076AB" w:rsidRDefault="004076AB" w:rsidP="004076AB">
      <w:pPr>
        <w:jc w:val="both"/>
        <w:rPr>
          <w:sz w:val="28"/>
          <w:szCs w:val="28"/>
        </w:rPr>
      </w:pPr>
    </w:p>
    <w:p w14:paraId="28FCD2D7" w14:textId="77777777" w:rsidR="004076AB" w:rsidRPr="00F65CDE" w:rsidRDefault="004076AB" w:rsidP="004076AB">
      <w:pPr>
        <w:rPr>
          <w:sz w:val="28"/>
          <w:szCs w:val="28"/>
        </w:rPr>
      </w:pPr>
    </w:p>
    <w:p w14:paraId="06314971" w14:textId="77777777" w:rsidR="004076AB" w:rsidRPr="00EE0002" w:rsidRDefault="004076AB" w:rsidP="004076AB">
      <w:pPr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Глава сельского поселения</w:t>
      </w:r>
    </w:p>
    <w:p w14:paraId="2BDB2488" w14:textId="77777777" w:rsidR="004076AB" w:rsidRPr="00EE0002" w:rsidRDefault="004076AB" w:rsidP="004076AB">
      <w:pPr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«</w:t>
      </w:r>
      <w:proofErr w:type="spellStart"/>
      <w:r w:rsidRPr="00EE0002">
        <w:rPr>
          <w:b/>
          <w:sz w:val="28"/>
          <w:szCs w:val="28"/>
        </w:rPr>
        <w:t>Усть-Шоношское</w:t>
      </w:r>
      <w:proofErr w:type="spellEnd"/>
      <w:r w:rsidRPr="00EE0002">
        <w:rPr>
          <w:b/>
          <w:sz w:val="28"/>
          <w:szCs w:val="28"/>
        </w:rPr>
        <w:t>»</w:t>
      </w:r>
    </w:p>
    <w:p w14:paraId="11153CE4" w14:textId="77777777" w:rsidR="004076AB" w:rsidRPr="00EE0002" w:rsidRDefault="004076AB" w:rsidP="004076AB">
      <w:pPr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Вельского муниципального района</w:t>
      </w:r>
    </w:p>
    <w:p w14:paraId="76CDB53E" w14:textId="77777777" w:rsidR="004076AB" w:rsidRPr="00EE0002" w:rsidRDefault="004076AB" w:rsidP="004076AB">
      <w:pPr>
        <w:tabs>
          <w:tab w:val="left" w:pos="7125"/>
        </w:tabs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4CAEF120" w14:textId="77777777" w:rsidR="004076AB" w:rsidRPr="00F65CDE" w:rsidRDefault="004076AB" w:rsidP="004076AB">
      <w:pPr>
        <w:rPr>
          <w:sz w:val="28"/>
          <w:szCs w:val="28"/>
        </w:rPr>
      </w:pPr>
    </w:p>
    <w:p w14:paraId="6E653E26" w14:textId="77777777" w:rsidR="004076AB" w:rsidRPr="00F65CDE" w:rsidRDefault="004076AB" w:rsidP="004076AB">
      <w:pPr>
        <w:rPr>
          <w:sz w:val="28"/>
          <w:szCs w:val="28"/>
        </w:rPr>
      </w:pPr>
    </w:p>
    <w:p w14:paraId="3D0E3CBA" w14:textId="77777777" w:rsidR="004076AB" w:rsidRPr="00F65CDE" w:rsidRDefault="004076AB" w:rsidP="004076AB">
      <w:pPr>
        <w:rPr>
          <w:sz w:val="28"/>
          <w:szCs w:val="28"/>
        </w:rPr>
      </w:pPr>
    </w:p>
    <w:p w14:paraId="663C8E66" w14:textId="77777777" w:rsidR="004076AB" w:rsidRPr="00534658" w:rsidRDefault="004076AB" w:rsidP="004076AB">
      <w:pPr>
        <w:tabs>
          <w:tab w:val="left" w:pos="2595"/>
        </w:tabs>
        <w:rPr>
          <w:b/>
          <w:sz w:val="28"/>
          <w:szCs w:val="28"/>
        </w:rPr>
      </w:pPr>
      <w:r w:rsidRPr="00F65CD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C2FCF4C" w14:textId="77777777" w:rsidR="004076AB" w:rsidRDefault="004076AB" w:rsidP="004076AB">
      <w:pPr>
        <w:pStyle w:val="ConsTitle"/>
        <w:widowControl/>
        <w:ind w:right="0"/>
        <w:jc w:val="right"/>
        <w:rPr>
          <w:rFonts w:ascii="Times New Roman" w:hAnsi="Times New Roman"/>
          <w:sz w:val="22"/>
          <w:szCs w:val="26"/>
        </w:rPr>
      </w:pPr>
    </w:p>
    <w:p w14:paraId="11307433" w14:textId="77777777" w:rsidR="004076AB" w:rsidRDefault="004076AB" w:rsidP="004076AB">
      <w:pPr>
        <w:pStyle w:val="ConsTitle"/>
        <w:widowControl/>
        <w:ind w:right="0"/>
        <w:jc w:val="right"/>
        <w:rPr>
          <w:rFonts w:ascii="Times New Roman" w:hAnsi="Times New Roman"/>
          <w:sz w:val="22"/>
          <w:szCs w:val="26"/>
        </w:rPr>
      </w:pPr>
    </w:p>
    <w:p w14:paraId="0AE676FD" w14:textId="77777777" w:rsidR="004076AB" w:rsidRDefault="004076AB" w:rsidP="004076AB"/>
    <w:p w14:paraId="6E84CF1A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B7428"/>
    <w:multiLevelType w:val="hybridMultilevel"/>
    <w:tmpl w:val="1132296A"/>
    <w:lvl w:ilvl="0" w:tplc="7F264504">
      <w:start w:val="1"/>
      <w:numFmt w:val="decimal"/>
      <w:lvlText w:val="%1."/>
      <w:lvlJc w:val="left"/>
      <w:pPr>
        <w:ind w:left="7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78941A1"/>
    <w:multiLevelType w:val="hybridMultilevel"/>
    <w:tmpl w:val="61821A74"/>
    <w:lvl w:ilvl="0" w:tplc="3CD2CC7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5"/>
    <w:rsid w:val="00093335"/>
    <w:rsid w:val="004076AB"/>
    <w:rsid w:val="004933E1"/>
    <w:rsid w:val="004C4CB6"/>
    <w:rsid w:val="004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2CF4"/>
  <w15:chartTrackingRefBased/>
  <w15:docId w15:val="{712D87FF-0B2A-4966-A699-441FBC28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076A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styleId="a3">
    <w:name w:val="Normal (Web)"/>
    <w:basedOn w:val="a"/>
    <w:unhideWhenUsed/>
    <w:rsid w:val="004076A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7</cp:revision>
  <cp:lastPrinted>2021-11-09T07:16:00Z</cp:lastPrinted>
  <dcterms:created xsi:type="dcterms:W3CDTF">2021-10-27T07:57:00Z</dcterms:created>
  <dcterms:modified xsi:type="dcterms:W3CDTF">2021-11-09T07:16:00Z</dcterms:modified>
</cp:coreProperties>
</file>