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660" w:rsidRDefault="00782660" w:rsidP="00782660">
      <w:pPr>
        <w:tabs>
          <w:tab w:val="left" w:pos="2936"/>
        </w:tabs>
        <w:jc w:val="right"/>
      </w:pPr>
    </w:p>
    <w:p w:rsidR="00782660" w:rsidRDefault="00782660" w:rsidP="007826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782660" w:rsidRDefault="00782660" w:rsidP="007826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«УСТЬ-ШОНОШСКОЕ»</w:t>
      </w:r>
    </w:p>
    <w:p w:rsidR="00782660" w:rsidRDefault="00782660" w:rsidP="007826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ВЕЛЬСКОГО МУНИЦИПАЛЬНОГО РАЙОНА</w:t>
      </w:r>
    </w:p>
    <w:p w:rsidR="00782660" w:rsidRDefault="00782660" w:rsidP="007826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782660" w:rsidRDefault="00782660" w:rsidP="00782660">
      <w:pPr>
        <w:pStyle w:val="a3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165108,пос.</w:t>
      </w:r>
      <w:proofErr w:type="gramEnd"/>
      <w:r>
        <w:rPr>
          <w:rFonts w:ascii="Times New Roman" w:hAnsi="Times New Roman"/>
          <w:sz w:val="18"/>
          <w:szCs w:val="18"/>
        </w:rPr>
        <w:t xml:space="preserve"> Усть-Шоноша, Вельского района, Архангельской области, ул. Октябрьская, д.9А, тел/факс – 4-82-59</w:t>
      </w:r>
    </w:p>
    <w:p w:rsidR="00782660" w:rsidRDefault="00782660" w:rsidP="00782660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:rsidR="00782660" w:rsidRDefault="00782660" w:rsidP="007826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2660" w:rsidRDefault="00782660" w:rsidP="007826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82660" w:rsidRDefault="00782660" w:rsidP="007826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2660" w:rsidRDefault="00782660" w:rsidP="007826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« </w:t>
      </w:r>
      <w:r w:rsidR="00696712">
        <w:rPr>
          <w:rFonts w:ascii="Times New Roman" w:hAnsi="Times New Roman"/>
          <w:b/>
          <w:sz w:val="28"/>
          <w:szCs w:val="28"/>
        </w:rPr>
        <w:t>1</w:t>
      </w:r>
      <w:proofErr w:type="gramEnd"/>
      <w:r w:rsidR="006967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»  декабря 2020  года    № </w:t>
      </w:r>
      <w:r w:rsidR="00696712">
        <w:rPr>
          <w:rFonts w:ascii="Times New Roman" w:hAnsi="Times New Roman"/>
          <w:b/>
          <w:sz w:val="28"/>
          <w:szCs w:val="28"/>
        </w:rPr>
        <w:t>38</w:t>
      </w:r>
    </w:p>
    <w:p w:rsidR="00782660" w:rsidRDefault="00782660" w:rsidP="00782660">
      <w:pPr>
        <w:widowControl w:val="0"/>
        <w:ind w:right="-2"/>
        <w:jc w:val="center"/>
        <w:rPr>
          <w:sz w:val="27"/>
          <w:szCs w:val="27"/>
        </w:rPr>
      </w:pPr>
    </w:p>
    <w:p w:rsidR="00782660" w:rsidRPr="00696712" w:rsidRDefault="00782660" w:rsidP="00782660">
      <w:pPr>
        <w:widowControl w:val="0"/>
        <w:ind w:right="-2"/>
        <w:jc w:val="center"/>
        <w:rPr>
          <w:b/>
          <w:sz w:val="26"/>
          <w:szCs w:val="26"/>
        </w:rPr>
      </w:pPr>
      <w:r w:rsidRPr="00696712">
        <w:rPr>
          <w:b/>
          <w:sz w:val="26"/>
          <w:szCs w:val="26"/>
        </w:rPr>
        <w:t>«Об утверждении Программы профилактики нарушений обязательных требований законодательства в сфере муниципального контроля</w:t>
      </w:r>
      <w:r w:rsidRPr="00696712">
        <w:rPr>
          <w:sz w:val="26"/>
          <w:szCs w:val="26"/>
        </w:rPr>
        <w:t xml:space="preserve"> </w:t>
      </w:r>
      <w:r w:rsidRPr="00696712">
        <w:rPr>
          <w:b/>
          <w:sz w:val="26"/>
          <w:szCs w:val="26"/>
        </w:rPr>
        <w:t xml:space="preserve">в области торговой </w:t>
      </w:r>
      <w:proofErr w:type="gramStart"/>
      <w:r w:rsidRPr="00696712">
        <w:rPr>
          <w:b/>
          <w:sz w:val="26"/>
          <w:szCs w:val="26"/>
        </w:rPr>
        <w:t>деятельности  на</w:t>
      </w:r>
      <w:proofErr w:type="gramEnd"/>
      <w:r w:rsidRPr="00696712">
        <w:rPr>
          <w:b/>
          <w:sz w:val="26"/>
          <w:szCs w:val="26"/>
        </w:rPr>
        <w:t xml:space="preserve"> территории сельского поселения «</w:t>
      </w:r>
      <w:proofErr w:type="spellStart"/>
      <w:r w:rsidRPr="00696712">
        <w:rPr>
          <w:b/>
          <w:sz w:val="26"/>
          <w:szCs w:val="26"/>
        </w:rPr>
        <w:t>Усть-Шоношское</w:t>
      </w:r>
      <w:proofErr w:type="spellEnd"/>
      <w:r w:rsidRPr="00696712">
        <w:rPr>
          <w:b/>
          <w:sz w:val="26"/>
          <w:szCs w:val="26"/>
        </w:rPr>
        <w:t>» Вельского муниципального района Архангельской области  на 2021 год.</w:t>
      </w:r>
    </w:p>
    <w:p w:rsidR="00782660" w:rsidRPr="00696712" w:rsidRDefault="00782660" w:rsidP="00782660">
      <w:pPr>
        <w:pStyle w:val="ConsPlusNormal"/>
        <w:ind w:firstLine="709"/>
        <w:jc w:val="both"/>
        <w:rPr>
          <w:sz w:val="26"/>
          <w:szCs w:val="26"/>
        </w:rPr>
      </w:pPr>
    </w:p>
    <w:p w:rsidR="00782660" w:rsidRPr="00696712" w:rsidRDefault="00782660" w:rsidP="00782660">
      <w:pPr>
        <w:pStyle w:val="ConsPlusNormal"/>
        <w:ind w:firstLine="709"/>
        <w:jc w:val="both"/>
        <w:rPr>
          <w:sz w:val="26"/>
          <w:szCs w:val="26"/>
        </w:rPr>
      </w:pPr>
      <w:r w:rsidRPr="00696712">
        <w:rPr>
          <w:sz w:val="26"/>
          <w:szCs w:val="26"/>
        </w:rPr>
        <w:t>На основании Федерального закона от 03.07.2016 № 277-ФЗ Федеральный закон от 03.07.2016 N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планировании в Российской Федерации», руководствуясь Уставом сельского поселения «</w:t>
      </w:r>
      <w:proofErr w:type="spellStart"/>
      <w:r w:rsidRPr="00696712">
        <w:rPr>
          <w:sz w:val="26"/>
          <w:szCs w:val="26"/>
        </w:rPr>
        <w:t>Усть-Шоношское</w:t>
      </w:r>
      <w:proofErr w:type="spellEnd"/>
      <w:r w:rsidRPr="00696712">
        <w:rPr>
          <w:sz w:val="26"/>
          <w:szCs w:val="26"/>
        </w:rPr>
        <w:t>» Вельского муниципального района Архангельской области, администрация сельского поселения «</w:t>
      </w:r>
      <w:proofErr w:type="spellStart"/>
      <w:r w:rsidRPr="00696712">
        <w:rPr>
          <w:sz w:val="26"/>
          <w:szCs w:val="26"/>
        </w:rPr>
        <w:t>Усть-Шоношское</w:t>
      </w:r>
      <w:proofErr w:type="spellEnd"/>
      <w:r w:rsidRPr="00696712">
        <w:rPr>
          <w:sz w:val="26"/>
          <w:szCs w:val="26"/>
        </w:rPr>
        <w:t>» Вельского муниципального района Архангельской области ПОСТАНОВЛЯЕТ:</w:t>
      </w:r>
    </w:p>
    <w:p w:rsidR="00782660" w:rsidRPr="00696712" w:rsidRDefault="00782660" w:rsidP="00782660">
      <w:pPr>
        <w:pStyle w:val="a4"/>
        <w:ind w:left="0" w:firstLine="709"/>
        <w:jc w:val="both"/>
        <w:rPr>
          <w:sz w:val="26"/>
          <w:szCs w:val="26"/>
        </w:rPr>
      </w:pPr>
      <w:r w:rsidRPr="00696712">
        <w:rPr>
          <w:sz w:val="26"/>
          <w:szCs w:val="26"/>
        </w:rPr>
        <w:t xml:space="preserve">1. Утвердить прилагаемую Программу профилактики нарушений обязательных требований законодательства в сфере муниципального контроля в области торговой </w:t>
      </w:r>
      <w:proofErr w:type="gramStart"/>
      <w:r w:rsidRPr="00696712">
        <w:rPr>
          <w:sz w:val="26"/>
          <w:szCs w:val="26"/>
        </w:rPr>
        <w:t>деятельности  на</w:t>
      </w:r>
      <w:proofErr w:type="gramEnd"/>
      <w:r w:rsidRPr="00696712">
        <w:rPr>
          <w:sz w:val="26"/>
          <w:szCs w:val="26"/>
        </w:rPr>
        <w:t xml:space="preserve"> территории сельского поселения «</w:t>
      </w:r>
      <w:proofErr w:type="spellStart"/>
      <w:r w:rsidRPr="00696712">
        <w:rPr>
          <w:sz w:val="26"/>
          <w:szCs w:val="26"/>
        </w:rPr>
        <w:t>Усть-Шоношское</w:t>
      </w:r>
      <w:proofErr w:type="spellEnd"/>
      <w:r w:rsidRPr="00696712">
        <w:rPr>
          <w:sz w:val="26"/>
          <w:szCs w:val="26"/>
        </w:rPr>
        <w:t>» Вельского муниципального района Архангельской области на 2021 год.</w:t>
      </w:r>
    </w:p>
    <w:p w:rsidR="00782660" w:rsidRPr="00696712" w:rsidRDefault="00782660" w:rsidP="00782660">
      <w:pPr>
        <w:pStyle w:val="a4"/>
        <w:ind w:left="0" w:firstLine="709"/>
        <w:jc w:val="both"/>
        <w:rPr>
          <w:sz w:val="26"/>
          <w:szCs w:val="26"/>
        </w:rPr>
      </w:pPr>
      <w:r w:rsidRPr="00696712">
        <w:rPr>
          <w:sz w:val="26"/>
          <w:szCs w:val="26"/>
        </w:rPr>
        <w:t>2. Должностным лицам администрации сельского поселения «</w:t>
      </w:r>
      <w:proofErr w:type="spellStart"/>
      <w:r w:rsidRPr="00696712">
        <w:rPr>
          <w:sz w:val="26"/>
          <w:szCs w:val="26"/>
        </w:rPr>
        <w:t>Усть-Шоношское</w:t>
      </w:r>
      <w:proofErr w:type="spellEnd"/>
      <w:r w:rsidRPr="00696712">
        <w:rPr>
          <w:sz w:val="26"/>
          <w:szCs w:val="26"/>
        </w:rPr>
        <w:t>» Вельского муниципального района Архангельской области, уполномоченным на организацию и осуществление муниципального контроля в соответствующей сфере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782660" w:rsidRPr="00696712" w:rsidRDefault="00782660" w:rsidP="00782660">
      <w:pPr>
        <w:pStyle w:val="a4"/>
        <w:ind w:left="0" w:firstLine="709"/>
        <w:jc w:val="both"/>
        <w:rPr>
          <w:sz w:val="26"/>
          <w:szCs w:val="26"/>
        </w:rPr>
      </w:pPr>
      <w:r w:rsidRPr="00696712">
        <w:rPr>
          <w:sz w:val="26"/>
          <w:szCs w:val="26"/>
        </w:rPr>
        <w:t>2. Обнародовать настоящее постановление в периодическом издании «</w:t>
      </w:r>
      <w:proofErr w:type="spellStart"/>
      <w:r w:rsidRPr="00696712">
        <w:rPr>
          <w:sz w:val="26"/>
          <w:szCs w:val="26"/>
        </w:rPr>
        <w:t>Усть-</w:t>
      </w:r>
      <w:proofErr w:type="gramStart"/>
      <w:r w:rsidRPr="00696712">
        <w:rPr>
          <w:sz w:val="26"/>
          <w:szCs w:val="26"/>
        </w:rPr>
        <w:t>Шоношский</w:t>
      </w:r>
      <w:proofErr w:type="spellEnd"/>
      <w:r w:rsidRPr="00696712">
        <w:rPr>
          <w:sz w:val="26"/>
          <w:szCs w:val="26"/>
        </w:rPr>
        <w:t xml:space="preserve">  Вестник</w:t>
      </w:r>
      <w:proofErr w:type="gramEnd"/>
      <w:r w:rsidRPr="00696712">
        <w:rPr>
          <w:sz w:val="26"/>
          <w:szCs w:val="26"/>
        </w:rPr>
        <w:t>»  и разместить на официальном сайте сельского поселения «</w:t>
      </w:r>
      <w:proofErr w:type="spellStart"/>
      <w:r w:rsidRPr="00696712">
        <w:rPr>
          <w:sz w:val="26"/>
          <w:szCs w:val="26"/>
        </w:rPr>
        <w:t>Усть-Шоношское</w:t>
      </w:r>
      <w:proofErr w:type="spellEnd"/>
      <w:r w:rsidRPr="00696712">
        <w:rPr>
          <w:sz w:val="26"/>
          <w:szCs w:val="26"/>
        </w:rPr>
        <w:t>» Вельского муниципального района Архангельской области.</w:t>
      </w:r>
    </w:p>
    <w:p w:rsidR="00782660" w:rsidRPr="00696712" w:rsidRDefault="00782660" w:rsidP="00782660">
      <w:pPr>
        <w:pStyle w:val="a4"/>
        <w:ind w:left="0" w:firstLine="709"/>
        <w:jc w:val="both"/>
        <w:rPr>
          <w:sz w:val="26"/>
          <w:szCs w:val="26"/>
        </w:rPr>
      </w:pPr>
      <w:r w:rsidRPr="00696712">
        <w:rPr>
          <w:sz w:val="26"/>
          <w:szCs w:val="26"/>
        </w:rPr>
        <w:t xml:space="preserve">3. Постановление вступает в силу со дня его обнародования. </w:t>
      </w:r>
    </w:p>
    <w:p w:rsidR="00782660" w:rsidRPr="00696712" w:rsidRDefault="00782660" w:rsidP="00782660">
      <w:pPr>
        <w:pStyle w:val="a4"/>
        <w:ind w:left="0" w:firstLine="709"/>
        <w:jc w:val="both"/>
        <w:rPr>
          <w:sz w:val="26"/>
          <w:szCs w:val="26"/>
        </w:rPr>
      </w:pPr>
    </w:p>
    <w:p w:rsidR="00782660" w:rsidRPr="00696712" w:rsidRDefault="00782660" w:rsidP="00782660">
      <w:pPr>
        <w:tabs>
          <w:tab w:val="left" w:pos="6165"/>
        </w:tabs>
        <w:rPr>
          <w:b/>
          <w:sz w:val="26"/>
          <w:szCs w:val="26"/>
        </w:rPr>
      </w:pPr>
      <w:r w:rsidRPr="00696712">
        <w:rPr>
          <w:b/>
          <w:sz w:val="26"/>
          <w:szCs w:val="26"/>
        </w:rPr>
        <w:t xml:space="preserve">Глава </w:t>
      </w:r>
      <w:r w:rsidRPr="00696712">
        <w:rPr>
          <w:b/>
          <w:sz w:val="26"/>
          <w:szCs w:val="26"/>
        </w:rPr>
        <w:tab/>
        <w:t xml:space="preserve">                 </w:t>
      </w:r>
    </w:p>
    <w:p w:rsidR="00782660" w:rsidRPr="00696712" w:rsidRDefault="00782660" w:rsidP="00782660">
      <w:pPr>
        <w:rPr>
          <w:b/>
          <w:sz w:val="26"/>
          <w:szCs w:val="26"/>
        </w:rPr>
      </w:pPr>
      <w:r w:rsidRPr="00696712">
        <w:rPr>
          <w:b/>
          <w:sz w:val="26"/>
          <w:szCs w:val="26"/>
        </w:rPr>
        <w:t>сельского поселения</w:t>
      </w:r>
    </w:p>
    <w:p w:rsidR="00782660" w:rsidRPr="00696712" w:rsidRDefault="00782660" w:rsidP="00782660">
      <w:pPr>
        <w:rPr>
          <w:b/>
          <w:sz w:val="26"/>
          <w:szCs w:val="26"/>
        </w:rPr>
      </w:pPr>
      <w:r w:rsidRPr="00696712">
        <w:rPr>
          <w:b/>
          <w:sz w:val="26"/>
          <w:szCs w:val="26"/>
        </w:rPr>
        <w:t>«</w:t>
      </w:r>
      <w:proofErr w:type="spellStart"/>
      <w:r w:rsidRPr="00696712">
        <w:rPr>
          <w:b/>
          <w:sz w:val="26"/>
          <w:szCs w:val="26"/>
        </w:rPr>
        <w:t>Усть-Шоношское</w:t>
      </w:r>
      <w:proofErr w:type="spellEnd"/>
      <w:r w:rsidRPr="00696712">
        <w:rPr>
          <w:b/>
          <w:sz w:val="26"/>
          <w:szCs w:val="26"/>
        </w:rPr>
        <w:t>»</w:t>
      </w:r>
    </w:p>
    <w:p w:rsidR="00782660" w:rsidRPr="00696712" w:rsidRDefault="00782660" w:rsidP="00782660">
      <w:pPr>
        <w:rPr>
          <w:b/>
          <w:sz w:val="26"/>
          <w:szCs w:val="26"/>
        </w:rPr>
      </w:pPr>
      <w:r w:rsidRPr="00696712">
        <w:rPr>
          <w:b/>
          <w:sz w:val="26"/>
          <w:szCs w:val="26"/>
        </w:rPr>
        <w:t>Вельского муниципального района</w:t>
      </w:r>
    </w:p>
    <w:p w:rsidR="00782660" w:rsidRPr="00696712" w:rsidRDefault="00782660" w:rsidP="00782660">
      <w:pPr>
        <w:tabs>
          <w:tab w:val="left" w:pos="7050"/>
        </w:tabs>
        <w:rPr>
          <w:b/>
          <w:sz w:val="26"/>
          <w:szCs w:val="26"/>
        </w:rPr>
      </w:pPr>
      <w:r w:rsidRPr="00696712">
        <w:rPr>
          <w:b/>
          <w:sz w:val="26"/>
          <w:szCs w:val="26"/>
        </w:rPr>
        <w:t>Архангельской области</w:t>
      </w:r>
      <w:r w:rsidRPr="00696712">
        <w:rPr>
          <w:b/>
          <w:sz w:val="26"/>
          <w:szCs w:val="26"/>
        </w:rPr>
        <w:tab/>
        <w:t xml:space="preserve">        А.В.Шухтин</w:t>
      </w:r>
    </w:p>
    <w:p w:rsidR="00782660" w:rsidRPr="00696712" w:rsidRDefault="00782660" w:rsidP="00782660">
      <w:pPr>
        <w:rPr>
          <w:sz w:val="26"/>
          <w:szCs w:val="26"/>
        </w:rPr>
      </w:pPr>
    </w:p>
    <w:p w:rsidR="00782660" w:rsidRDefault="00782660" w:rsidP="00782660">
      <w:pPr>
        <w:jc w:val="right"/>
      </w:pPr>
    </w:p>
    <w:tbl>
      <w:tblPr>
        <w:tblStyle w:val="a5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782660" w:rsidTr="00782660">
        <w:tc>
          <w:tcPr>
            <w:tcW w:w="3685" w:type="dxa"/>
          </w:tcPr>
          <w:p w:rsidR="00782660" w:rsidRDefault="00782660">
            <w:pPr>
              <w:jc w:val="center"/>
            </w:pPr>
          </w:p>
          <w:p w:rsidR="00782660" w:rsidRDefault="00782660">
            <w:pPr>
              <w:jc w:val="center"/>
            </w:pPr>
            <w:r>
              <w:t>Приложение 1</w:t>
            </w:r>
          </w:p>
          <w:p w:rsidR="00782660" w:rsidRDefault="00782660">
            <w:pPr>
              <w:jc w:val="center"/>
            </w:pPr>
            <w:r>
              <w:t>УТВЕРЖДЕНО</w:t>
            </w:r>
          </w:p>
          <w:p w:rsidR="00782660" w:rsidRDefault="00782660">
            <w:pPr>
              <w:jc w:val="center"/>
            </w:pPr>
            <w:r>
              <w:t>Постановлением администрации</w:t>
            </w:r>
          </w:p>
          <w:p w:rsidR="00782660" w:rsidRDefault="00782660">
            <w:pPr>
              <w:jc w:val="center"/>
            </w:pPr>
            <w:r>
              <w:t>сельского поселения «</w:t>
            </w:r>
            <w:proofErr w:type="spellStart"/>
            <w:r>
              <w:t>Усть-Шоношское</w:t>
            </w:r>
            <w:proofErr w:type="spellEnd"/>
            <w:r>
              <w:t>»</w:t>
            </w:r>
          </w:p>
          <w:p w:rsidR="00782660" w:rsidRDefault="00782660">
            <w:pPr>
              <w:jc w:val="center"/>
            </w:pPr>
            <w:r>
              <w:t xml:space="preserve">Вельского муниципального </w:t>
            </w:r>
            <w:proofErr w:type="gramStart"/>
            <w:r>
              <w:t>района  Архангельской</w:t>
            </w:r>
            <w:proofErr w:type="gramEnd"/>
            <w:r>
              <w:t xml:space="preserve"> области</w:t>
            </w:r>
          </w:p>
          <w:p w:rsidR="00782660" w:rsidRDefault="00782660">
            <w:pPr>
              <w:jc w:val="center"/>
            </w:pPr>
            <w:r>
              <w:t xml:space="preserve">№ </w:t>
            </w:r>
            <w:r w:rsidR="00696712">
              <w:t xml:space="preserve">38 </w:t>
            </w:r>
            <w:r>
              <w:t>от</w:t>
            </w:r>
            <w:r w:rsidR="00696712">
              <w:t xml:space="preserve"> 01.</w:t>
            </w:r>
            <w:r>
              <w:t>12. 2020 года.</w:t>
            </w:r>
          </w:p>
          <w:p w:rsidR="00782660" w:rsidRDefault="00782660">
            <w:pPr>
              <w:jc w:val="center"/>
            </w:pPr>
          </w:p>
        </w:tc>
      </w:tr>
    </w:tbl>
    <w:p w:rsidR="00782660" w:rsidRDefault="00782660" w:rsidP="00782660">
      <w:pPr>
        <w:widowControl w:val="0"/>
        <w:ind w:right="-2"/>
        <w:jc w:val="center"/>
        <w:rPr>
          <w:b/>
        </w:rPr>
      </w:pPr>
    </w:p>
    <w:p w:rsidR="00782660" w:rsidRDefault="00782660" w:rsidP="00782660">
      <w:pPr>
        <w:widowControl w:val="0"/>
        <w:ind w:right="-2"/>
        <w:jc w:val="center"/>
        <w:rPr>
          <w:b/>
        </w:rPr>
      </w:pPr>
    </w:p>
    <w:p w:rsidR="00782660" w:rsidRDefault="00782660" w:rsidP="00782660">
      <w:pPr>
        <w:widowControl w:val="0"/>
        <w:ind w:right="-2"/>
        <w:jc w:val="center"/>
        <w:rPr>
          <w:b/>
        </w:rPr>
      </w:pPr>
    </w:p>
    <w:p w:rsidR="00782660" w:rsidRDefault="00782660" w:rsidP="00782660">
      <w:pPr>
        <w:widowControl w:val="0"/>
        <w:ind w:right="-2"/>
        <w:jc w:val="center"/>
        <w:rPr>
          <w:b/>
        </w:rPr>
      </w:pPr>
    </w:p>
    <w:p w:rsidR="00782660" w:rsidRDefault="00782660" w:rsidP="00782660">
      <w:pPr>
        <w:widowControl w:val="0"/>
        <w:ind w:right="-2"/>
        <w:jc w:val="center"/>
        <w:rPr>
          <w:b/>
        </w:rPr>
      </w:pPr>
    </w:p>
    <w:p w:rsidR="00782660" w:rsidRDefault="00782660" w:rsidP="00782660">
      <w:pPr>
        <w:widowControl w:val="0"/>
        <w:ind w:right="-2"/>
        <w:jc w:val="center"/>
        <w:rPr>
          <w:b/>
        </w:rPr>
      </w:pPr>
    </w:p>
    <w:p w:rsidR="00782660" w:rsidRDefault="00782660" w:rsidP="00782660">
      <w:pPr>
        <w:widowControl w:val="0"/>
        <w:ind w:right="-2"/>
        <w:jc w:val="center"/>
        <w:rPr>
          <w:b/>
        </w:rPr>
      </w:pPr>
    </w:p>
    <w:p w:rsidR="00782660" w:rsidRDefault="00782660" w:rsidP="00782660">
      <w:pPr>
        <w:widowControl w:val="0"/>
        <w:ind w:right="-2"/>
        <w:jc w:val="center"/>
        <w:rPr>
          <w:b/>
        </w:rPr>
      </w:pPr>
    </w:p>
    <w:p w:rsidR="00782660" w:rsidRDefault="00782660" w:rsidP="00782660">
      <w:pPr>
        <w:widowControl w:val="0"/>
        <w:ind w:right="-2"/>
        <w:jc w:val="center"/>
        <w:rPr>
          <w:b/>
        </w:rPr>
      </w:pPr>
    </w:p>
    <w:p w:rsidR="00782660" w:rsidRDefault="00782660" w:rsidP="00782660">
      <w:pPr>
        <w:widowControl w:val="0"/>
        <w:ind w:right="-2"/>
        <w:jc w:val="center"/>
        <w:rPr>
          <w:b/>
        </w:rPr>
      </w:pPr>
    </w:p>
    <w:p w:rsidR="00782660" w:rsidRDefault="00782660" w:rsidP="00782660">
      <w:pPr>
        <w:widowControl w:val="0"/>
        <w:ind w:right="-2"/>
        <w:jc w:val="center"/>
        <w:rPr>
          <w:b/>
        </w:rPr>
      </w:pPr>
    </w:p>
    <w:p w:rsidR="00782660" w:rsidRDefault="00782660" w:rsidP="00782660">
      <w:pPr>
        <w:widowControl w:val="0"/>
        <w:ind w:right="-2"/>
        <w:jc w:val="center"/>
        <w:rPr>
          <w:b/>
        </w:rPr>
      </w:pPr>
    </w:p>
    <w:p w:rsidR="00782660" w:rsidRDefault="00782660" w:rsidP="00782660">
      <w:pPr>
        <w:widowControl w:val="0"/>
        <w:ind w:right="-2"/>
        <w:jc w:val="center"/>
        <w:rPr>
          <w:b/>
        </w:rPr>
      </w:pPr>
    </w:p>
    <w:p w:rsidR="00782660" w:rsidRDefault="00782660" w:rsidP="00782660">
      <w:pPr>
        <w:widowControl w:val="0"/>
        <w:ind w:right="-2"/>
        <w:jc w:val="center"/>
        <w:rPr>
          <w:b/>
        </w:rPr>
      </w:pPr>
    </w:p>
    <w:p w:rsidR="00782660" w:rsidRDefault="00782660" w:rsidP="00782660">
      <w:pPr>
        <w:widowControl w:val="0"/>
        <w:ind w:right="-2"/>
        <w:jc w:val="center"/>
        <w:rPr>
          <w:b/>
        </w:rPr>
      </w:pPr>
      <w:r>
        <w:rPr>
          <w:b/>
        </w:rPr>
        <w:t xml:space="preserve">Программа профилактики нарушений обязательных требований законодательства в сфере муниципального контроля в области торговой деятельности на территории сельского поселения </w:t>
      </w:r>
    </w:p>
    <w:p w:rsidR="00782660" w:rsidRDefault="00782660" w:rsidP="00782660">
      <w:pPr>
        <w:widowControl w:val="0"/>
        <w:ind w:right="-2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Усть-Шоношское</w:t>
      </w:r>
      <w:proofErr w:type="spellEnd"/>
      <w:r>
        <w:rPr>
          <w:b/>
        </w:rPr>
        <w:t>» Вельского муниципального района Архангельской области на 2021 год.</w:t>
      </w:r>
    </w:p>
    <w:p w:rsidR="00782660" w:rsidRDefault="00782660" w:rsidP="00782660">
      <w:pPr>
        <w:jc w:val="center"/>
        <w:rPr>
          <w:b/>
        </w:rPr>
      </w:pPr>
    </w:p>
    <w:p w:rsidR="00782660" w:rsidRDefault="00782660" w:rsidP="00782660"/>
    <w:p w:rsidR="00782660" w:rsidRDefault="00782660" w:rsidP="00782660"/>
    <w:p w:rsidR="00782660" w:rsidRDefault="00782660" w:rsidP="00782660"/>
    <w:p w:rsidR="00782660" w:rsidRDefault="00782660" w:rsidP="00782660"/>
    <w:p w:rsidR="00782660" w:rsidRDefault="00782660" w:rsidP="00782660"/>
    <w:p w:rsidR="00782660" w:rsidRDefault="00782660" w:rsidP="00782660"/>
    <w:p w:rsidR="00782660" w:rsidRDefault="00782660" w:rsidP="00782660"/>
    <w:p w:rsidR="00782660" w:rsidRDefault="00782660" w:rsidP="00782660"/>
    <w:p w:rsidR="00782660" w:rsidRDefault="00782660" w:rsidP="00782660"/>
    <w:p w:rsidR="00782660" w:rsidRDefault="00782660" w:rsidP="00782660"/>
    <w:p w:rsidR="00782660" w:rsidRDefault="00782660" w:rsidP="00782660"/>
    <w:p w:rsidR="00782660" w:rsidRDefault="00782660" w:rsidP="00782660"/>
    <w:p w:rsidR="00782660" w:rsidRDefault="00782660" w:rsidP="00782660"/>
    <w:p w:rsidR="00782660" w:rsidRDefault="00782660" w:rsidP="00782660"/>
    <w:p w:rsidR="00782660" w:rsidRDefault="00782660" w:rsidP="00782660"/>
    <w:p w:rsidR="00782660" w:rsidRDefault="00782660" w:rsidP="00782660"/>
    <w:p w:rsidR="00782660" w:rsidRDefault="00782660" w:rsidP="00782660"/>
    <w:p w:rsidR="00782660" w:rsidRDefault="00782660" w:rsidP="00782660"/>
    <w:p w:rsidR="00782660" w:rsidRDefault="00782660" w:rsidP="00782660"/>
    <w:p w:rsidR="00782660" w:rsidRDefault="00782660" w:rsidP="00782660"/>
    <w:p w:rsidR="00782660" w:rsidRDefault="00782660" w:rsidP="00782660"/>
    <w:p w:rsidR="00782660" w:rsidRDefault="00782660" w:rsidP="00782660"/>
    <w:p w:rsidR="00782660" w:rsidRDefault="00782660" w:rsidP="00782660"/>
    <w:p w:rsidR="00782660" w:rsidRDefault="00782660" w:rsidP="00782660"/>
    <w:p w:rsidR="00782660" w:rsidRDefault="00782660" w:rsidP="00782660">
      <w:pPr>
        <w:pStyle w:val="1"/>
        <w:numPr>
          <w:ilvl w:val="0"/>
          <w:numId w:val="0"/>
        </w:numPr>
        <w:ind w:left="383"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Программа профилактики нарушений обязательных требований законодательства в сфере муниципального контроля за торговой деятельностью на 2021 год.</w:t>
      </w:r>
    </w:p>
    <w:p w:rsidR="00782660" w:rsidRDefault="00782660" w:rsidP="00782660"/>
    <w:p w:rsidR="00782660" w:rsidRDefault="00782660" w:rsidP="00782660">
      <w:pPr>
        <w:pStyle w:val="1"/>
        <w:numPr>
          <w:ilvl w:val="0"/>
          <w:numId w:val="0"/>
        </w:numPr>
        <w:ind w:left="383"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ПАСПОРТ </w:t>
      </w:r>
    </w:p>
    <w:p w:rsidR="00782660" w:rsidRDefault="00782660" w:rsidP="00782660">
      <w:pPr>
        <w:spacing w:line="256" w:lineRule="auto"/>
        <w:ind w:left="67" w:right="-1"/>
        <w:jc w:val="center"/>
      </w:pPr>
      <w:r>
        <w:rPr>
          <w:b/>
        </w:rPr>
        <w:t xml:space="preserve"> </w:t>
      </w:r>
    </w:p>
    <w:tbl>
      <w:tblPr>
        <w:tblW w:w="10142" w:type="dxa"/>
        <w:tblInd w:w="-216" w:type="dxa"/>
        <w:tblCellMar>
          <w:top w:w="65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3649"/>
        <w:gridCol w:w="6493"/>
      </w:tblGrid>
      <w:tr w:rsidR="00782660" w:rsidTr="00782660">
        <w:trPr>
          <w:trHeight w:val="737"/>
        </w:trPr>
        <w:tc>
          <w:tcPr>
            <w:tcW w:w="3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660" w:rsidRDefault="007826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82660" w:rsidRDefault="00782660" w:rsidP="007826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«Программа профилактики нарушений обязательных требований законодательства в сфере муниципального контроля за торговой деятельностью на 2021 год.</w:t>
            </w:r>
          </w:p>
        </w:tc>
      </w:tr>
      <w:tr w:rsidR="00782660" w:rsidTr="00782660">
        <w:trPr>
          <w:trHeight w:val="1600"/>
        </w:trPr>
        <w:tc>
          <w:tcPr>
            <w:tcW w:w="3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Правовые основания разработки программы  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      </w: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Постановление от 18.03.2019 № 26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 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редакции постановления №52 от 22.08.2019) «Об утверждении Административного регламента осуществления муниципального контроля в области торговой деятельности на территории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Усть-Шоношское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782660" w:rsidTr="00782660">
        <w:trPr>
          <w:trHeight w:val="56"/>
        </w:trPr>
        <w:tc>
          <w:tcPr>
            <w:tcW w:w="3649" w:type="dxa"/>
            <w:vAlign w:val="center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493" w:type="dxa"/>
            <w:vAlign w:val="center"/>
            <w:hideMark/>
          </w:tcPr>
          <w:p w:rsidR="00782660" w:rsidRDefault="00782660" w:rsidP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Усть-Шоношское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Вельского муниципального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района  Архангельской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области</w:t>
            </w:r>
          </w:p>
        </w:tc>
      </w:tr>
      <w:tr w:rsidR="00782660" w:rsidTr="00782660">
        <w:trPr>
          <w:trHeight w:val="599"/>
        </w:trPr>
        <w:tc>
          <w:tcPr>
            <w:tcW w:w="3649" w:type="dxa"/>
            <w:vAlign w:val="center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Цели программы  </w:t>
            </w:r>
          </w:p>
        </w:tc>
        <w:tc>
          <w:tcPr>
            <w:tcW w:w="6493" w:type="dxa"/>
            <w:vAlign w:val="center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сокращение количества нарушений юридическими лицами и индивидуальными предпринимателями (далее – субъекты профилактики) обязательных требований законодательства о торговой деятельности на территории сельского поселения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Усть-Шоношское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».</w:t>
            </w: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обеспечение доступности информации об обязательных требованиях.</w:t>
            </w:r>
          </w:p>
        </w:tc>
      </w:tr>
      <w:tr w:rsidR="00782660" w:rsidTr="00782660">
        <w:trPr>
          <w:trHeight w:val="735"/>
        </w:trPr>
        <w:tc>
          <w:tcPr>
            <w:tcW w:w="3649" w:type="dxa"/>
            <w:vAlign w:val="center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Задачи программы  </w:t>
            </w:r>
          </w:p>
        </w:tc>
        <w:tc>
          <w:tcPr>
            <w:tcW w:w="6493" w:type="dxa"/>
            <w:vAlign w:val="center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выявление и устранение причин, факторов и условий, способствующих нарушениям субъектами профилактики обязательных требований законодательства о торговой деятельности на территории сельского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поселения  «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Усть-Шоношское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повышение уровня правовой грамотности субъектов профилактики в области торговли</w:t>
            </w: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повышение прозрачности системы контрольно-надзорной деятельности подконтрольных субъектов, в области торговой деятельности: </w:t>
            </w: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повышение квалификации кадрового состава Администрации сельского поселения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Усть-Шоношское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Архангельской области;  </w:t>
            </w: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формирование единого понимания обязательных требований у всех участников надзорной деятельности; </w:t>
            </w: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      </w:r>
          </w:p>
        </w:tc>
      </w:tr>
      <w:tr w:rsidR="00782660" w:rsidTr="00782660">
        <w:trPr>
          <w:trHeight w:val="439"/>
        </w:trPr>
        <w:tc>
          <w:tcPr>
            <w:tcW w:w="3649" w:type="dxa"/>
            <w:vAlign w:val="center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Сроки и этапы реализации программы  </w:t>
            </w:r>
          </w:p>
        </w:tc>
        <w:tc>
          <w:tcPr>
            <w:tcW w:w="6493" w:type="dxa"/>
            <w:vAlign w:val="center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2021 год.</w:t>
            </w:r>
          </w:p>
        </w:tc>
      </w:tr>
      <w:tr w:rsidR="00782660" w:rsidTr="00782660">
        <w:trPr>
          <w:trHeight w:val="336"/>
        </w:trPr>
        <w:tc>
          <w:tcPr>
            <w:tcW w:w="3649" w:type="dxa"/>
            <w:vAlign w:val="center"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6493" w:type="dxa"/>
            <w:vAlign w:val="center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Местный бюджет </w:t>
            </w:r>
          </w:p>
        </w:tc>
      </w:tr>
      <w:tr w:rsidR="00782660" w:rsidTr="00782660">
        <w:trPr>
          <w:trHeight w:val="476"/>
        </w:trPr>
        <w:tc>
          <w:tcPr>
            <w:tcW w:w="3649" w:type="dxa"/>
            <w:vAlign w:val="center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Ожидаемые конечные результаты реализации программы  </w:t>
            </w:r>
          </w:p>
        </w:tc>
        <w:tc>
          <w:tcPr>
            <w:tcW w:w="6493" w:type="dxa"/>
            <w:vAlign w:val="center"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минимизирование количества нарушений субъектами профилактики обязательных требований законодательства в торговой деятельности;</w:t>
            </w: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увеличение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 xml:space="preserve">доли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законопослушных подконтрольных субъектов;</w:t>
            </w: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уменьшение административной нагрузки н подконтрольных субъектов;</w:t>
            </w: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снижение издержек контрольно-надзорной деятельности.</w:t>
            </w:r>
          </w:p>
        </w:tc>
      </w:tr>
      <w:tr w:rsidR="00782660" w:rsidTr="00782660">
        <w:trPr>
          <w:trHeight w:val="735"/>
        </w:trPr>
        <w:tc>
          <w:tcPr>
            <w:tcW w:w="3649" w:type="dxa"/>
            <w:vAlign w:val="center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Структура программы</w:t>
            </w:r>
          </w:p>
        </w:tc>
        <w:tc>
          <w:tcPr>
            <w:tcW w:w="6493" w:type="dxa"/>
            <w:vAlign w:val="center"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Программа содержит следующие разделы: </w:t>
            </w: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Общие положения</w:t>
            </w: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Аналитическая часть программы</w:t>
            </w: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Отчетные показатели на 2021 год </w:t>
            </w: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План мероприятий по профилактике нарушений на 2021 год.</w:t>
            </w: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Ресурсное обеспечение программы </w:t>
            </w: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Механизм реализации программы</w:t>
            </w: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Оценка мероприятий по профилактике нарушений и в целом Программы</w:t>
            </w:r>
          </w:p>
        </w:tc>
      </w:tr>
    </w:tbl>
    <w:p w:rsidR="00782660" w:rsidRDefault="00782660" w:rsidP="00782660">
      <w:pPr>
        <w:spacing w:line="256" w:lineRule="auto"/>
        <w:ind w:right="-1"/>
      </w:pPr>
      <w:r>
        <w:rPr>
          <w:color w:val="FF0000"/>
        </w:rPr>
        <w:lastRenderedPageBreak/>
        <w:t xml:space="preserve"> </w:t>
      </w:r>
    </w:p>
    <w:p w:rsidR="00782660" w:rsidRDefault="00782660" w:rsidP="00782660">
      <w:pPr>
        <w:pStyle w:val="1"/>
        <w:ind w:left="654" w:right="-1" w:hanging="28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Общие положения </w:t>
      </w:r>
    </w:p>
    <w:p w:rsidR="00782660" w:rsidRDefault="00782660" w:rsidP="00782660">
      <w:pPr>
        <w:spacing w:line="256" w:lineRule="auto"/>
        <w:ind w:left="773" w:right="-1"/>
        <w:jc w:val="center"/>
      </w:pPr>
      <w:r>
        <w:t xml:space="preserve"> </w:t>
      </w:r>
    </w:p>
    <w:p w:rsidR="00782660" w:rsidRDefault="00782660" w:rsidP="007826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профилактики нарушений обязательных требований законодательства о торговой деятельности на 2020 год. (далее – Программа) разработана в соответствии с постановлением Правительства Российской Федерации от 26 декабря 2018 года № 1680 «Об утверждении общих требований к организации и осуществлению органами </w:t>
      </w:r>
    </w:p>
    <w:p w:rsidR="00782660" w:rsidRDefault="00782660" w:rsidP="007826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 </w:t>
      </w:r>
    </w:p>
    <w:p w:rsidR="00782660" w:rsidRDefault="00782660" w:rsidP="007826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разработана в целях реализации положений: </w:t>
      </w:r>
    </w:p>
    <w:p w:rsidR="00782660" w:rsidRDefault="00782660" w:rsidP="007826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федерального </w:t>
      </w:r>
      <w:hyperlink r:id="rId5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hyperlink r:id="rId6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>
        <w:rPr>
          <w:rFonts w:ascii="Times New Roman" w:hAnsi="Times New Roman"/>
          <w:sz w:val="28"/>
          <w:szCs w:val="28"/>
        </w:rPr>
        <w:t>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82660" w:rsidRDefault="00782660" w:rsidP="00782660">
      <w:pPr>
        <w:pStyle w:val="1"/>
        <w:ind w:left="733" w:right="-1" w:hanging="3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Аналитическая часть программы</w:t>
      </w:r>
    </w:p>
    <w:p w:rsidR="00782660" w:rsidRDefault="00782660" w:rsidP="00782660">
      <w:pPr>
        <w:spacing w:after="38"/>
        <w:ind w:right="-1"/>
        <w:jc w:val="both"/>
      </w:pPr>
      <w:r>
        <w:t>2.1.</w:t>
      </w:r>
      <w:r>
        <w:rPr>
          <w:rFonts w:eastAsia="Arial"/>
        </w:rPr>
        <w:t xml:space="preserve"> </w:t>
      </w:r>
      <w:r>
        <w:t xml:space="preserve">Виды осуществляемого государственного контроля (надзора) </w:t>
      </w:r>
    </w:p>
    <w:p w:rsidR="00782660" w:rsidRDefault="00782660" w:rsidP="00782660">
      <w:pPr>
        <w:ind w:left="-15" w:right="-1"/>
        <w:jc w:val="both"/>
      </w:pPr>
      <w:r>
        <w:t>Настоящая программа предусматривает комплекс мероприятий по профилактике нарушений обязательных требований, оценка соблюдения которых является предметом муниципального контроля за торговой деятельностью, осуществляемого Администрацией сельского поселения «</w:t>
      </w:r>
      <w:proofErr w:type="spellStart"/>
      <w:r>
        <w:t>Усть-Шоношское</w:t>
      </w:r>
      <w:proofErr w:type="spellEnd"/>
      <w:r>
        <w:t xml:space="preserve">» Вельского муниципального </w:t>
      </w:r>
      <w:proofErr w:type="gramStart"/>
      <w:r>
        <w:t>района  Архангельской</w:t>
      </w:r>
      <w:proofErr w:type="gramEnd"/>
      <w:r>
        <w:t xml:space="preserve"> области (далее – администрация).</w:t>
      </w:r>
    </w:p>
    <w:p w:rsidR="00782660" w:rsidRDefault="00782660" w:rsidP="00782660">
      <w:pPr>
        <w:spacing w:after="38"/>
        <w:ind w:right="-1"/>
        <w:jc w:val="both"/>
      </w:pPr>
      <w:r>
        <w:t>2.2.</w:t>
      </w:r>
      <w:r>
        <w:rPr>
          <w:rFonts w:eastAsia="Arial"/>
        </w:rPr>
        <w:t xml:space="preserve"> </w:t>
      </w:r>
      <w:r>
        <w:t>Обзор по видам муниципального контроля</w:t>
      </w:r>
    </w:p>
    <w:p w:rsidR="00782660" w:rsidRDefault="00782660" w:rsidP="00782660">
      <w:pPr>
        <w:numPr>
          <w:ilvl w:val="2"/>
          <w:numId w:val="2"/>
        </w:numPr>
        <w:spacing w:after="37" w:line="223" w:lineRule="auto"/>
        <w:ind w:left="0" w:right="-1"/>
        <w:jc w:val="both"/>
      </w:pPr>
      <w:r>
        <w:t>Подконтрольные субъекты</w:t>
      </w:r>
    </w:p>
    <w:p w:rsidR="00782660" w:rsidRDefault="00782660" w:rsidP="00782660">
      <w:pPr>
        <w:spacing w:after="37" w:line="223" w:lineRule="auto"/>
        <w:ind w:right="-1"/>
        <w:jc w:val="both"/>
      </w:pPr>
      <w:r>
        <w:t>Юридические лица, индивидуальные предприниматели, осуществляющие торговую деятельность на территории сельского поселения «</w:t>
      </w:r>
      <w:proofErr w:type="spellStart"/>
      <w:r>
        <w:t>Усть-Шоношское</w:t>
      </w:r>
      <w:proofErr w:type="spellEnd"/>
      <w:r>
        <w:t>».</w:t>
      </w:r>
    </w:p>
    <w:p w:rsidR="00782660" w:rsidRDefault="00782660" w:rsidP="00782660">
      <w:pPr>
        <w:numPr>
          <w:ilvl w:val="2"/>
          <w:numId w:val="2"/>
        </w:numPr>
        <w:spacing w:after="1" w:line="223" w:lineRule="auto"/>
        <w:ind w:left="0" w:right="-1"/>
        <w:jc w:val="both"/>
      </w:pPr>
      <w:r>
        <w:t>Обязательные требования, оценка соблюдения которых является предметом муниципального контроля</w:t>
      </w:r>
    </w:p>
    <w:p w:rsidR="00782660" w:rsidRDefault="00782660" w:rsidP="00782660">
      <w:pPr>
        <w:spacing w:after="1" w:line="223" w:lineRule="auto"/>
        <w:ind w:right="-1" w:firstLine="567"/>
        <w:jc w:val="both"/>
      </w:pPr>
      <w:r>
        <w:t>Назначенные должностные лица, ответственные за актуализацию перечней правовых актов (и их отдельных частей), содержащих требования, соблюдение которых оценивается при проведении мероприятий по контролю, размещенных на официальном сайте Администрации.</w:t>
      </w:r>
    </w:p>
    <w:p w:rsidR="00782660" w:rsidRDefault="00782660" w:rsidP="00782660">
      <w:pPr>
        <w:ind w:left="-15" w:right="-1"/>
        <w:jc w:val="both"/>
      </w:pPr>
      <w:r>
        <w:t xml:space="preserve">Администрацией в 2019 году актуализированы для каждого вида муниципального контроля перечни нормативных правовых актов их </w:t>
      </w:r>
      <w:r>
        <w:lastRenderedPageBreak/>
        <w:t xml:space="preserve">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>
        <w:t>текстов</w:t>
      </w:r>
      <w:proofErr w:type="gramEnd"/>
      <w:r>
        <w:t xml:space="preserve"> соответствующих нормативных правовых актов (далее – перечни нормативных правовых актов). </w:t>
      </w:r>
    </w:p>
    <w:p w:rsidR="00782660" w:rsidRDefault="00782660" w:rsidP="00782660">
      <w:pPr>
        <w:ind w:left="-15" w:right="-1"/>
        <w:jc w:val="both"/>
      </w:pPr>
      <w:r>
        <w:t>Перечни нормативных правовых актов размещены на официальном сайте Администрации в информационно-телекоммуникационной сети «Интернет» в разделе «Муниципальный контроль».</w:t>
      </w:r>
    </w:p>
    <w:p w:rsidR="00782660" w:rsidRDefault="00782660" w:rsidP="00782660">
      <w:pPr>
        <w:numPr>
          <w:ilvl w:val="2"/>
          <w:numId w:val="2"/>
        </w:numPr>
        <w:spacing w:after="38" w:line="225" w:lineRule="auto"/>
        <w:ind w:left="0" w:right="-1"/>
        <w:jc w:val="both"/>
      </w:pPr>
      <w:r>
        <w:t xml:space="preserve">Количество подконтрольных субъектов  </w:t>
      </w:r>
    </w:p>
    <w:p w:rsidR="00782660" w:rsidRDefault="00782660" w:rsidP="00782660">
      <w:pPr>
        <w:ind w:left="-15" w:right="-1"/>
        <w:jc w:val="both"/>
      </w:pPr>
      <w:r>
        <w:t>Общее количество подконтрольных субъектов - юридических лиц, индивидуальных предпринимателей, осуществляющих торговую деятельность, составляет 3 предприятия.</w:t>
      </w:r>
    </w:p>
    <w:p w:rsidR="00782660" w:rsidRDefault="00782660" w:rsidP="00782660">
      <w:pPr>
        <w:numPr>
          <w:ilvl w:val="2"/>
          <w:numId w:val="2"/>
        </w:numPr>
        <w:spacing w:after="3" w:line="225" w:lineRule="auto"/>
        <w:ind w:left="0" w:right="-1"/>
        <w:jc w:val="both"/>
      </w:pPr>
      <w:r>
        <w:t xml:space="preserve">Основные нарушения, которые выявляются в ходе проведения проверок </w:t>
      </w:r>
    </w:p>
    <w:p w:rsidR="00782660" w:rsidRDefault="00782660" w:rsidP="00782660">
      <w:pPr>
        <w:ind w:left="-15" w:right="-1"/>
        <w:jc w:val="both"/>
      </w:pPr>
      <w:r>
        <w:t>Контрольно-надзорная деятельность осуществляется Администрацией согласно Плану проведения плановых проверок юридических лиц и индивидуальных предпринимателей, а также на основании распоряжений о проведении внеплановых проверок.</w:t>
      </w:r>
    </w:p>
    <w:p w:rsidR="00782660" w:rsidRDefault="00782660" w:rsidP="00782660">
      <w:pPr>
        <w:ind w:left="-15" w:right="-1"/>
        <w:jc w:val="both"/>
      </w:pPr>
      <w:r>
        <w:t>Нарушений, которые выявляются в ходе проведения проверок, а также мероприятий по контролю соблюдения обязательных требований в области торговой деятельности, выявлено не было.</w:t>
      </w:r>
    </w:p>
    <w:p w:rsidR="00782660" w:rsidRDefault="00782660" w:rsidP="00782660">
      <w:pPr>
        <w:ind w:right="-1"/>
        <w:jc w:val="center"/>
      </w:pPr>
      <w:r>
        <w:t>Отчетные показатели на текущий год: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2534"/>
        <w:gridCol w:w="1382"/>
        <w:gridCol w:w="1480"/>
        <w:gridCol w:w="1579"/>
        <w:gridCol w:w="1611"/>
      </w:tblGrid>
      <w:tr w:rsidR="00782660" w:rsidTr="00782660">
        <w:trPr>
          <w:trHeight w:val="403"/>
        </w:trPr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п/п 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Наименование показателя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Единица измерения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Показатель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Сроки выполнения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782660" w:rsidTr="00782660">
        <w:trPr>
          <w:trHeight w:val="342"/>
        </w:trPr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Выявлено нарушений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ед. 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82660" w:rsidTr="00782660">
        <w:tc>
          <w:tcPr>
            <w:tcW w:w="341" w:type="pct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75" w:type="pct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Привлечено к административной ответственности</w:t>
            </w:r>
          </w:p>
        </w:tc>
        <w:tc>
          <w:tcPr>
            <w:tcW w:w="750" w:type="pct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03" w:type="pct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7" w:type="pct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874" w:type="pct"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82660" w:rsidTr="00782660">
        <w:tc>
          <w:tcPr>
            <w:tcW w:w="341" w:type="pct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75" w:type="pct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субъектов, которым выданы предостережения</w:t>
            </w:r>
          </w:p>
        </w:tc>
        <w:tc>
          <w:tcPr>
            <w:tcW w:w="750" w:type="pct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03" w:type="pct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7" w:type="pct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874" w:type="pct"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82660" w:rsidTr="00782660">
        <w:trPr>
          <w:trHeight w:val="885"/>
        </w:trPr>
        <w:tc>
          <w:tcPr>
            <w:tcW w:w="341" w:type="pct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75" w:type="pct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Информирование юридических лиц, индивидуальных предпринимателей по вопросам соблюдения обязательных требований</w:t>
            </w:r>
          </w:p>
        </w:tc>
        <w:tc>
          <w:tcPr>
            <w:tcW w:w="750" w:type="pct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03" w:type="pct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7" w:type="pct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874" w:type="pct"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82660" w:rsidTr="00782660">
        <w:trPr>
          <w:trHeight w:val="2407"/>
        </w:trPr>
        <w:tc>
          <w:tcPr>
            <w:tcW w:w="341" w:type="pct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375" w:type="pct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семинаров, конференций, разъяснительной работы, в том числе в средствах массовой информации, и подобных мероприятий по информированию юридических лиц, индивидуальных предпринимателей по вопросам соблюдения обязательных требований</w:t>
            </w:r>
          </w:p>
        </w:tc>
        <w:tc>
          <w:tcPr>
            <w:tcW w:w="750" w:type="pct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03" w:type="pct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7" w:type="pct"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874" w:type="pct"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82660" w:rsidRDefault="00782660" w:rsidP="00782660">
      <w:pPr>
        <w:ind w:right="-1"/>
      </w:pPr>
    </w:p>
    <w:p w:rsidR="00782660" w:rsidRDefault="00782660" w:rsidP="00782660">
      <w:pPr>
        <w:ind w:left="-15" w:right="-1"/>
        <w:jc w:val="both"/>
      </w:pPr>
      <w:r>
        <w:t xml:space="preserve">Данные федерального государственного статистического наблюдения по форме № 1-контроль «Сведения об осуществлении государственного контроля (надзора) и муниципального контроля» показывают, что нарушений в сфере торговой деятельности нет, что является результатом проводимых администрацией мероприятий по профилактике правонарушений. </w:t>
      </w:r>
    </w:p>
    <w:p w:rsidR="00782660" w:rsidRDefault="00782660" w:rsidP="00782660">
      <w:pPr>
        <w:spacing w:after="38"/>
        <w:ind w:right="-1"/>
        <w:jc w:val="both"/>
      </w:pPr>
      <w:r>
        <w:t>2.2.5.</w:t>
      </w:r>
      <w:r>
        <w:rPr>
          <w:rFonts w:eastAsia="Arial"/>
        </w:rPr>
        <w:t xml:space="preserve"> </w:t>
      </w:r>
      <w:r>
        <w:t xml:space="preserve">Мероприятия по профилактике нарушений и их результаты </w:t>
      </w:r>
    </w:p>
    <w:p w:rsidR="00782660" w:rsidRDefault="00782660" w:rsidP="00782660">
      <w:pPr>
        <w:ind w:left="-15" w:right="-1"/>
        <w:jc w:val="both"/>
      </w:pPr>
      <w:r>
        <w:t xml:space="preserve">В целях профилактики нарушений обязательных требований на официальном сайте администрации размещаются перечни и тексты нормативных правовых актов, содержащие обязательные требования, оценка и соблюдение которых является предметом муниципального контроля. </w:t>
      </w:r>
    </w:p>
    <w:p w:rsidR="00782660" w:rsidRDefault="00782660" w:rsidP="00782660">
      <w:pPr>
        <w:ind w:left="-15" w:right="-1"/>
        <w:jc w:val="both"/>
      </w:pPr>
      <w:r>
        <w:t>Для повышения информированности подконтрольных субъектов о действующих обязательных требованиях на официальном сайте администрации в информационно-телекоммуникационной сети «Интернет» в разделе «Муниципальный контроль» размещены руководства по соблюдению обязательных требований.</w:t>
      </w:r>
    </w:p>
    <w:p w:rsidR="00782660" w:rsidRDefault="00782660" w:rsidP="00782660">
      <w:pPr>
        <w:ind w:left="-15" w:right="-1"/>
        <w:jc w:val="both"/>
      </w:pPr>
      <w:r>
        <w:t xml:space="preserve">По всем поступающим от хозяйствующих субъектов вопросам в части осуществления в их отношении контрольно-надзорных мероприятий должностными лицами администрации даются компетентные разъяснения и консультации.  </w:t>
      </w:r>
    </w:p>
    <w:p w:rsidR="00782660" w:rsidRDefault="00782660" w:rsidP="00782660">
      <w:pPr>
        <w:spacing w:after="37" w:line="223" w:lineRule="auto"/>
        <w:ind w:right="-1"/>
        <w:jc w:val="both"/>
      </w:pPr>
      <w:r>
        <w:t>2.3.</w:t>
      </w:r>
      <w:r>
        <w:rPr>
          <w:rFonts w:eastAsia="Arial"/>
        </w:rPr>
        <w:t xml:space="preserve"> </w:t>
      </w:r>
      <w:r>
        <w:t>Цели и задачи программы</w:t>
      </w:r>
    </w:p>
    <w:p w:rsidR="00782660" w:rsidRDefault="00782660" w:rsidP="00782660">
      <w:pPr>
        <w:spacing w:after="38"/>
        <w:ind w:right="-1"/>
        <w:jc w:val="both"/>
      </w:pPr>
      <w:r>
        <w:t>2.3.1.</w:t>
      </w:r>
      <w:r>
        <w:rPr>
          <w:rFonts w:eastAsia="Arial"/>
        </w:rPr>
        <w:t xml:space="preserve"> </w:t>
      </w:r>
      <w:r>
        <w:t xml:space="preserve">Цели профилактической работы: </w:t>
      </w:r>
    </w:p>
    <w:p w:rsidR="00782660" w:rsidRDefault="00782660" w:rsidP="00782660">
      <w:pPr>
        <w:spacing w:after="38"/>
        <w:ind w:right="-1"/>
        <w:jc w:val="both"/>
      </w:pPr>
      <w:r>
        <w:t>- сокращение количества нарушений субъектами профилактики обязательных требований на территории сельского поселения «</w:t>
      </w:r>
      <w:proofErr w:type="spellStart"/>
      <w:r>
        <w:t>Усть-Шоношское</w:t>
      </w:r>
      <w:proofErr w:type="spellEnd"/>
      <w:r>
        <w:t xml:space="preserve">»; </w:t>
      </w:r>
    </w:p>
    <w:p w:rsidR="00782660" w:rsidRDefault="00782660" w:rsidP="00782660">
      <w:pPr>
        <w:spacing w:after="38"/>
        <w:ind w:right="-1"/>
        <w:jc w:val="both"/>
      </w:pPr>
      <w:r>
        <w:lastRenderedPageBreak/>
        <w:t>- обеспечение доступности информации об обязательных требованиях.</w:t>
      </w:r>
    </w:p>
    <w:p w:rsidR="00782660" w:rsidRDefault="00782660" w:rsidP="00782660">
      <w:pPr>
        <w:ind w:left="-15" w:right="-1"/>
        <w:jc w:val="both"/>
      </w:pPr>
      <w:r>
        <w:t>2.3.2.</w:t>
      </w:r>
      <w:r>
        <w:rPr>
          <w:rFonts w:eastAsia="Arial"/>
        </w:rPr>
        <w:t xml:space="preserve"> </w:t>
      </w:r>
      <w:r>
        <w:t xml:space="preserve">Проведение профилактических мероприятий позволить решить следующие задачи: </w:t>
      </w:r>
    </w:p>
    <w:p w:rsidR="00782660" w:rsidRDefault="00782660" w:rsidP="00782660">
      <w:pPr>
        <w:ind w:right="-1"/>
        <w:jc w:val="both"/>
      </w:pPr>
      <w:r>
        <w:t>- выявление и устранение причин, факторов и условий, способствующих нарушениям подконтрольными субъектами обязательных требований;</w:t>
      </w:r>
    </w:p>
    <w:p w:rsidR="00782660" w:rsidRDefault="00782660" w:rsidP="00782660">
      <w:pPr>
        <w:ind w:right="-1"/>
        <w:jc w:val="both"/>
      </w:pPr>
      <w:r>
        <w:t xml:space="preserve">- повышение уровня правовой грамотности подконтрольных субъектов; </w:t>
      </w:r>
    </w:p>
    <w:p w:rsidR="00782660" w:rsidRDefault="00782660" w:rsidP="00782660">
      <w:pPr>
        <w:ind w:right="-1"/>
        <w:jc w:val="both"/>
      </w:pPr>
      <w:r>
        <w:t xml:space="preserve">- повышение прозрачности системы контрольно-надзорной деятельности. </w:t>
      </w:r>
    </w:p>
    <w:p w:rsidR="00782660" w:rsidRDefault="00782660" w:rsidP="00782660">
      <w:pPr>
        <w:ind w:right="-1"/>
        <w:jc w:val="both"/>
      </w:pPr>
      <w:r>
        <w:t xml:space="preserve">- повышение квалификации кадрового состава администрации; </w:t>
      </w:r>
    </w:p>
    <w:p w:rsidR="00782660" w:rsidRDefault="00782660" w:rsidP="00782660">
      <w:pPr>
        <w:ind w:right="-1"/>
        <w:jc w:val="both"/>
      </w:pPr>
      <w:r>
        <w:t>- формирование моделей социально ответственного, добросовестного, правового поведения подконтрольных субъектов.</w:t>
      </w:r>
    </w:p>
    <w:p w:rsidR="00782660" w:rsidRDefault="00782660" w:rsidP="00782660">
      <w:pPr>
        <w:ind w:left="-15" w:right="-1"/>
        <w:jc w:val="both"/>
      </w:pPr>
      <w:r>
        <w:t>2.3.3.</w:t>
      </w:r>
      <w:r>
        <w:rPr>
          <w:rFonts w:eastAsia="Arial"/>
        </w:rPr>
        <w:t xml:space="preserve"> </w:t>
      </w:r>
      <w:r>
        <w:t>Настоящая прог</w:t>
      </w:r>
      <w:r w:rsidR="00696712">
        <w:t>рамма призвана обеспечить к 2021</w:t>
      </w:r>
      <w:bookmarkStart w:id="0" w:name="_GoBack"/>
      <w:bookmarkEnd w:id="0"/>
      <w:r>
        <w:t xml:space="preserve"> году создание условий для снижения случаев нарушения в области торговой деятельности. </w:t>
      </w:r>
    </w:p>
    <w:p w:rsidR="00782660" w:rsidRDefault="00782660" w:rsidP="00782660">
      <w:pPr>
        <w:pStyle w:val="1"/>
        <w:ind w:left="733" w:right="-1" w:hanging="3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Мероприятия программы </w:t>
      </w:r>
    </w:p>
    <w:p w:rsidR="00782660" w:rsidRDefault="00782660" w:rsidP="00782660">
      <w:pPr>
        <w:ind w:left="-15" w:right="-1" w:firstLine="582"/>
      </w:pPr>
      <w:r>
        <w:t>Мероприятия программы представляют собой комплекс мер, направленных на достижение целей и решение основных задач настоящей Программы. Перечень мероприятий Программы, сроки их реализации и ответственные исполнители приведены в План-графике профилактических мероприятий на 2021 год (Приложение 1). 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 области торговой деятельности в 2021 году.</w:t>
      </w:r>
    </w:p>
    <w:p w:rsidR="00782660" w:rsidRDefault="00782660" w:rsidP="00782660">
      <w:pPr>
        <w:sectPr w:rsidR="00782660" w:rsidSect="00782660">
          <w:pgSz w:w="11906" w:h="16838"/>
          <w:pgMar w:top="851" w:right="991" w:bottom="851" w:left="1701" w:header="426" w:footer="720" w:gutter="0"/>
          <w:cols w:space="720"/>
        </w:sectPr>
      </w:pPr>
    </w:p>
    <w:p w:rsidR="00782660" w:rsidRDefault="00782660" w:rsidP="00782660">
      <w:pPr>
        <w:pStyle w:val="1"/>
        <w:numPr>
          <w:ilvl w:val="0"/>
          <w:numId w:val="0"/>
        </w:numPr>
        <w:ind w:right="28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План мероприятий по профилактике нарушений</w:t>
      </w:r>
      <w:r>
        <w:rPr>
          <w:rFonts w:ascii="Times New Roman" w:hAnsi="Times New Roman" w:cs="Times New Roman"/>
          <w:b w:val="0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на 2021 год.</w:t>
      </w:r>
    </w:p>
    <w:p w:rsidR="00782660" w:rsidRDefault="00782660" w:rsidP="00782660">
      <w:pPr>
        <w:spacing w:line="256" w:lineRule="auto"/>
        <w:ind w:right="-1"/>
      </w:pPr>
      <w:r>
        <w:t xml:space="preserve"> </w:t>
      </w:r>
    </w:p>
    <w:tbl>
      <w:tblPr>
        <w:tblW w:w="0" w:type="dxa"/>
        <w:tblInd w:w="-459" w:type="dxa"/>
        <w:tblLayout w:type="fixed"/>
        <w:tblCellMar>
          <w:top w:w="43" w:type="dxa"/>
          <w:right w:w="46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1985"/>
        <w:gridCol w:w="1701"/>
        <w:gridCol w:w="1417"/>
      </w:tblGrid>
      <w:tr w:rsidR="00782660" w:rsidTr="00782660">
        <w:trPr>
          <w:trHeight w:val="1117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660" w:rsidRDefault="00782660">
            <w:pPr>
              <w:spacing w:line="25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 и форма профилактического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60" w:rsidRDefault="00782660">
            <w:pPr>
              <w:spacing w:line="25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60" w:rsidRDefault="00782660">
            <w:pPr>
              <w:spacing w:line="25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Адресат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60" w:rsidRDefault="00782660">
            <w:pPr>
              <w:spacing w:line="25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2660" w:rsidRDefault="00782660">
            <w:pPr>
              <w:spacing w:line="25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исполнители </w:t>
            </w:r>
          </w:p>
        </w:tc>
      </w:tr>
      <w:tr w:rsidR="00782660" w:rsidTr="00782660">
        <w:trPr>
          <w:trHeight w:val="2769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2660" w:rsidRDefault="0078266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и актуализация на официальном сайте администрации в информационно-телекоммуникационной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федерального государственного контроля (надзора), а также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текстов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соответствующих нормативных правовых актов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 (в случае отмены действующих или принятых новых нормативных правовых актов, мониторинг НПА)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Юридические лица, индивидуальные предприниматели, осуществляющие хозяйственную и (или) иную деятельность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</w:t>
            </w: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субъектов о </w:t>
            </w: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действующих обязательных требованиях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2660" w:rsidRDefault="00782660" w:rsidP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</w:tc>
      </w:tr>
      <w:tr w:rsidR="00782660" w:rsidTr="00782660">
        <w:trPr>
          <w:trHeight w:val="1837"/>
        </w:trPr>
        <w:tc>
          <w:tcPr>
            <w:tcW w:w="2977" w:type="dxa"/>
            <w:hideMark/>
          </w:tcPr>
          <w:p w:rsidR="00782660" w:rsidRDefault="0078266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2660" w:rsidRDefault="0078266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Актуализация и размещение на официальном сайте администрации в информационно-телекоммуникационной сети «Интернет» в разделе «Муниципальный контроль» руководств по соблюдению обязательных требований</w:t>
            </w:r>
          </w:p>
        </w:tc>
        <w:tc>
          <w:tcPr>
            <w:tcW w:w="2268" w:type="dxa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985" w:type="dxa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Юридические лица, индивидуальные предприниматели, осуществляющие хозяйственную и (или) иную деятельность </w:t>
            </w:r>
          </w:p>
        </w:tc>
        <w:tc>
          <w:tcPr>
            <w:tcW w:w="1701" w:type="dxa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 </w:t>
            </w:r>
          </w:p>
        </w:tc>
        <w:tc>
          <w:tcPr>
            <w:tcW w:w="1417" w:type="dxa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2660" w:rsidRDefault="00782660" w:rsidP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</w:tc>
      </w:tr>
      <w:tr w:rsidR="00782660" w:rsidTr="00782660">
        <w:trPr>
          <w:trHeight w:val="2269"/>
        </w:trPr>
        <w:tc>
          <w:tcPr>
            <w:tcW w:w="2977" w:type="dxa"/>
            <w:hideMark/>
          </w:tcPr>
          <w:p w:rsidR="00782660" w:rsidRDefault="0078266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 руководств (памяток) по соблюдению обязательных требований.</w:t>
            </w:r>
          </w:p>
        </w:tc>
        <w:tc>
          <w:tcPr>
            <w:tcW w:w="2268" w:type="dxa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обращения</w:t>
            </w:r>
          </w:p>
        </w:tc>
        <w:tc>
          <w:tcPr>
            <w:tcW w:w="1985" w:type="dxa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Юридические лица, индивидуальные предприниматели, осуществляющие хозяйственную и (или) иную деятельность </w:t>
            </w:r>
          </w:p>
        </w:tc>
        <w:tc>
          <w:tcPr>
            <w:tcW w:w="1701" w:type="dxa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нарушения обязательных требований </w:t>
            </w:r>
          </w:p>
        </w:tc>
        <w:tc>
          <w:tcPr>
            <w:tcW w:w="1417" w:type="dxa"/>
            <w:hideMark/>
          </w:tcPr>
          <w:p w:rsidR="00782660" w:rsidRDefault="00DA4D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</w:tc>
      </w:tr>
      <w:tr w:rsidR="00782660" w:rsidTr="00782660">
        <w:trPr>
          <w:trHeight w:val="2269"/>
        </w:trPr>
        <w:tc>
          <w:tcPr>
            <w:tcW w:w="2977" w:type="dxa"/>
            <w:hideMark/>
          </w:tcPr>
          <w:p w:rsidR="00DA4D93" w:rsidRDefault="00DA4D9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2660" w:rsidRDefault="0078266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публичных мероприятий для подконтрольных субъектов в одном из следующих форматов: «круглые столы», семинары, обсуждения отдельных проблемных вопросов применения обязательных требований, осуществления контрольно-надзорных функций, вопросов совершенствования нормативно-правового регулирования подконтрольной сферы, проблемы эффективности реализации отдельных профилактических мероприятий и т.п.</w:t>
            </w:r>
          </w:p>
        </w:tc>
        <w:tc>
          <w:tcPr>
            <w:tcW w:w="2268" w:type="dxa"/>
            <w:hideMark/>
          </w:tcPr>
          <w:p w:rsidR="00DA4D93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мере </w:t>
            </w: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необходимости при согласовании с руководителем администрации </w:t>
            </w:r>
          </w:p>
        </w:tc>
        <w:tc>
          <w:tcPr>
            <w:tcW w:w="1985" w:type="dxa"/>
            <w:hideMark/>
          </w:tcPr>
          <w:p w:rsidR="00DA4D93" w:rsidRDefault="00DA4D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Юридические лица, индивидуальные предприниматели, осуществляющие хозяйственную и (или) иную деятельность </w:t>
            </w:r>
          </w:p>
        </w:tc>
        <w:tc>
          <w:tcPr>
            <w:tcW w:w="1701" w:type="dxa"/>
            <w:hideMark/>
          </w:tcPr>
          <w:p w:rsidR="00DA4D93" w:rsidRDefault="00DA4D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нарушения обязательных требований </w:t>
            </w:r>
          </w:p>
        </w:tc>
        <w:tc>
          <w:tcPr>
            <w:tcW w:w="1417" w:type="dxa"/>
            <w:hideMark/>
          </w:tcPr>
          <w:p w:rsidR="00DA4D93" w:rsidRDefault="00DA4D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2660" w:rsidRDefault="00DA4D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  <w:r w:rsidR="007826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82660" w:rsidTr="00782660">
        <w:trPr>
          <w:trHeight w:val="2139"/>
        </w:trPr>
        <w:tc>
          <w:tcPr>
            <w:tcW w:w="2977" w:type="dxa"/>
            <w:hideMark/>
          </w:tcPr>
          <w:p w:rsidR="00DA4D93" w:rsidRDefault="00DA4D9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2660" w:rsidRDefault="0078266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на официальном сайте администрации комментариев о содержании новых нормативных правовых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мероприятиях</w:t>
            </w:r>
          </w:p>
        </w:tc>
        <w:tc>
          <w:tcPr>
            <w:tcW w:w="2268" w:type="dxa"/>
            <w:hideMark/>
          </w:tcPr>
          <w:p w:rsidR="00DA4D93" w:rsidRDefault="00DA4D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позднее 2 месяцев с даты установления новых, изменений или отмене </w:t>
            </w: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действующих обязательных требований </w:t>
            </w:r>
          </w:p>
        </w:tc>
        <w:tc>
          <w:tcPr>
            <w:tcW w:w="1985" w:type="dxa"/>
            <w:hideMark/>
          </w:tcPr>
          <w:p w:rsidR="00DA4D93" w:rsidRDefault="00DA4D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Юридические лица, индивидуальные предприниматели, осуществляющие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хозяйственную и (или) иную деятельность </w:t>
            </w:r>
          </w:p>
        </w:tc>
        <w:tc>
          <w:tcPr>
            <w:tcW w:w="1701" w:type="dxa"/>
            <w:hideMark/>
          </w:tcPr>
          <w:p w:rsidR="00DA4D93" w:rsidRDefault="00DA4D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</w:t>
            </w: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субъектов о </w:t>
            </w: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действующих обязательных требованиях </w:t>
            </w:r>
          </w:p>
        </w:tc>
        <w:tc>
          <w:tcPr>
            <w:tcW w:w="1417" w:type="dxa"/>
            <w:hideMark/>
          </w:tcPr>
          <w:p w:rsidR="00DA4D93" w:rsidRDefault="00DA4D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2660" w:rsidRDefault="00DA4D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</w:tc>
      </w:tr>
      <w:tr w:rsidR="00782660" w:rsidTr="00782660">
        <w:trPr>
          <w:trHeight w:val="646"/>
        </w:trPr>
        <w:tc>
          <w:tcPr>
            <w:tcW w:w="2977" w:type="dxa"/>
            <w:hideMark/>
          </w:tcPr>
          <w:p w:rsidR="00DA4D93" w:rsidRDefault="00DA4D9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2660" w:rsidRDefault="0078266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практики осуществления администрацией муниципального контроля и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68" w:type="dxa"/>
            <w:hideMark/>
          </w:tcPr>
          <w:p w:rsidR="00DA4D93" w:rsidRDefault="00DA4D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Октябрь, ноябрь 2020 года </w:t>
            </w:r>
          </w:p>
        </w:tc>
        <w:tc>
          <w:tcPr>
            <w:tcW w:w="1985" w:type="dxa"/>
            <w:hideMark/>
          </w:tcPr>
          <w:p w:rsidR="00DA4D93" w:rsidRDefault="00DA4D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Юридические лица, индивидуальные предприниматели, осуществляющие хозяйственную и (или) иную деятельность </w:t>
            </w:r>
          </w:p>
        </w:tc>
        <w:tc>
          <w:tcPr>
            <w:tcW w:w="1701" w:type="dxa"/>
            <w:hideMark/>
          </w:tcPr>
          <w:p w:rsidR="00DA4D93" w:rsidRDefault="00DA4D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вновь установленных обязательных требованиях </w:t>
            </w:r>
          </w:p>
        </w:tc>
        <w:tc>
          <w:tcPr>
            <w:tcW w:w="1417" w:type="dxa"/>
            <w:hideMark/>
          </w:tcPr>
          <w:p w:rsidR="00DA4D93" w:rsidRDefault="00DA4D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2660" w:rsidRDefault="00DA4D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</w:tc>
      </w:tr>
      <w:tr w:rsidR="00782660" w:rsidTr="00782660">
        <w:trPr>
          <w:trHeight w:val="1918"/>
        </w:trPr>
        <w:tc>
          <w:tcPr>
            <w:tcW w:w="2977" w:type="dxa"/>
            <w:hideMark/>
          </w:tcPr>
          <w:p w:rsidR="00DA4D93" w:rsidRDefault="00DA4D9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2660" w:rsidRDefault="0078266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юридическим лицам, индивидуальным предпринимателям предостережений о недопустимости нарушения обязательных требований  </w:t>
            </w:r>
          </w:p>
        </w:tc>
        <w:tc>
          <w:tcPr>
            <w:tcW w:w="2268" w:type="dxa"/>
            <w:hideMark/>
          </w:tcPr>
          <w:p w:rsidR="00DA4D93" w:rsidRDefault="00DA4D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случаях, предусмотренных частью 5 статьи 8.2 Федерального закона от </w:t>
            </w: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26.12.2008 № 294ФЗ </w:t>
            </w:r>
          </w:p>
        </w:tc>
        <w:tc>
          <w:tcPr>
            <w:tcW w:w="1985" w:type="dxa"/>
            <w:hideMark/>
          </w:tcPr>
          <w:p w:rsidR="00DA4D93" w:rsidRDefault="00DA4D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Юридические лица, индивидуальные предприниматели, осуществляющие хозяйственную и (или) иную деятельность </w:t>
            </w:r>
          </w:p>
        </w:tc>
        <w:tc>
          <w:tcPr>
            <w:tcW w:w="1701" w:type="dxa"/>
            <w:hideMark/>
          </w:tcPr>
          <w:p w:rsidR="00DA4D93" w:rsidRDefault="00DA4D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нарушения обязательных требований </w:t>
            </w:r>
          </w:p>
        </w:tc>
        <w:tc>
          <w:tcPr>
            <w:tcW w:w="1417" w:type="dxa"/>
            <w:hideMark/>
          </w:tcPr>
          <w:p w:rsidR="00DA4D93" w:rsidRDefault="00DA4D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2660" w:rsidRDefault="00DA4D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7826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82660" w:rsidTr="00782660">
        <w:trPr>
          <w:trHeight w:val="1847"/>
        </w:trPr>
        <w:tc>
          <w:tcPr>
            <w:tcW w:w="2977" w:type="dxa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Проведение мероприятий по оценке эффективности и результативности профилактических мероприятий с учетом целевых показателей, </w:t>
            </w: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установленных в разделе 6 Программы </w:t>
            </w:r>
          </w:p>
        </w:tc>
        <w:tc>
          <w:tcPr>
            <w:tcW w:w="2268" w:type="dxa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Ежегодно, </w:t>
            </w:r>
          </w:p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 1 апреля года, следующего за отчетным</w:t>
            </w:r>
          </w:p>
        </w:tc>
        <w:tc>
          <w:tcPr>
            <w:tcW w:w="1985" w:type="dxa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Юридические лица, индивидуальные предприниматели, осуществляющие хозяйственную и (или) иную деятельность </w:t>
            </w:r>
          </w:p>
        </w:tc>
        <w:tc>
          <w:tcPr>
            <w:tcW w:w="1701" w:type="dxa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нарушения обязательных требований </w:t>
            </w:r>
          </w:p>
        </w:tc>
        <w:tc>
          <w:tcPr>
            <w:tcW w:w="1417" w:type="dxa"/>
            <w:hideMark/>
          </w:tcPr>
          <w:p w:rsidR="00782660" w:rsidRDefault="00DA4D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</w:tc>
      </w:tr>
      <w:tr w:rsidR="00782660" w:rsidTr="00782660">
        <w:trPr>
          <w:trHeight w:val="1889"/>
        </w:trPr>
        <w:tc>
          <w:tcPr>
            <w:tcW w:w="2977" w:type="dxa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руководств, разъяснений по соблюдению обязательных требований </w:t>
            </w:r>
          </w:p>
        </w:tc>
        <w:tc>
          <w:tcPr>
            <w:tcW w:w="2268" w:type="dxa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мере необходимости </w:t>
            </w:r>
          </w:p>
        </w:tc>
        <w:tc>
          <w:tcPr>
            <w:tcW w:w="1985" w:type="dxa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Юридические лица, индивидуальные предприниматели, осуществляющие хозяйственную и (или) иную деятельность </w:t>
            </w:r>
          </w:p>
        </w:tc>
        <w:tc>
          <w:tcPr>
            <w:tcW w:w="1701" w:type="dxa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Стимулирование добросовестного исполнения обязательных требований </w:t>
            </w:r>
          </w:p>
        </w:tc>
        <w:tc>
          <w:tcPr>
            <w:tcW w:w="1417" w:type="dxa"/>
            <w:hideMark/>
          </w:tcPr>
          <w:p w:rsidR="00782660" w:rsidRDefault="00DA4D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</w:tc>
      </w:tr>
      <w:tr w:rsidR="00782660" w:rsidTr="00782660">
        <w:trPr>
          <w:trHeight w:val="1872"/>
        </w:trPr>
        <w:tc>
          <w:tcPr>
            <w:tcW w:w="2977" w:type="dxa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мероприятия по информированию юридических лиц, индивидуальных предпринимателей по вопросам соблюдения обязательных требований</w:t>
            </w:r>
          </w:p>
        </w:tc>
        <w:tc>
          <w:tcPr>
            <w:tcW w:w="2268" w:type="dxa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мере необходимости </w:t>
            </w:r>
          </w:p>
        </w:tc>
        <w:tc>
          <w:tcPr>
            <w:tcW w:w="1985" w:type="dxa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Юридические лица, индивидуальные предприниматели, осуществляющие хозяйственную и (или) иную деятельность </w:t>
            </w:r>
          </w:p>
        </w:tc>
        <w:tc>
          <w:tcPr>
            <w:tcW w:w="1701" w:type="dxa"/>
            <w:hideMark/>
          </w:tcPr>
          <w:p w:rsidR="00782660" w:rsidRDefault="007826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нарушения обязательных требований </w:t>
            </w:r>
          </w:p>
        </w:tc>
        <w:tc>
          <w:tcPr>
            <w:tcW w:w="1417" w:type="dxa"/>
            <w:hideMark/>
          </w:tcPr>
          <w:p w:rsidR="00782660" w:rsidRDefault="00DA4D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7826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782660" w:rsidRDefault="00782660" w:rsidP="00782660">
      <w:pPr>
        <w:spacing w:line="256" w:lineRule="auto"/>
        <w:ind w:right="-1"/>
      </w:pPr>
    </w:p>
    <w:p w:rsidR="00782660" w:rsidRDefault="00782660" w:rsidP="00782660">
      <w:pPr>
        <w:pStyle w:val="1"/>
        <w:ind w:left="654" w:right="-1" w:hanging="28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Ресурсное обеспечение Программы </w:t>
      </w:r>
    </w:p>
    <w:p w:rsidR="00782660" w:rsidRDefault="00782660" w:rsidP="00782660">
      <w:pPr>
        <w:ind w:left="-15" w:right="-1"/>
        <w:jc w:val="both"/>
      </w:pPr>
      <w:r>
        <w:t xml:space="preserve">    Источником финансирования программы является бюджет </w:t>
      </w:r>
      <w:r w:rsidR="00DA4D93">
        <w:t xml:space="preserve">сельского поселения </w:t>
      </w:r>
      <w:r>
        <w:t>«</w:t>
      </w:r>
      <w:proofErr w:type="spellStart"/>
      <w:r>
        <w:t>Усть-Шоношское</w:t>
      </w:r>
      <w:proofErr w:type="spellEnd"/>
      <w:r>
        <w:t xml:space="preserve">». </w:t>
      </w:r>
    </w:p>
    <w:p w:rsidR="00782660" w:rsidRDefault="00782660" w:rsidP="00782660">
      <w:pPr>
        <w:ind w:left="-15" w:right="-1"/>
        <w:jc w:val="both"/>
      </w:pPr>
      <w:r>
        <w:t xml:space="preserve">Количество штатных единиц по должностям, предусматривающим выполнение функций по осуществлению муниципального контроля за торговой деятельностью – 2 сотрудника. </w:t>
      </w:r>
    </w:p>
    <w:p w:rsidR="00782660" w:rsidRDefault="00782660" w:rsidP="00782660">
      <w:pPr>
        <w:ind w:left="-15" w:right="-1"/>
        <w:jc w:val="both"/>
      </w:pPr>
      <w:r>
        <w:t xml:space="preserve">Реализация Программы осуществляется в рамках текущего финансирования деятельности администрации. </w:t>
      </w:r>
    </w:p>
    <w:p w:rsidR="00782660" w:rsidRDefault="00782660" w:rsidP="00782660">
      <w:pPr>
        <w:ind w:left="-15" w:right="-1"/>
        <w:jc w:val="both"/>
      </w:pPr>
      <w:r>
        <w:t xml:space="preserve">Оценка с обоснованием дополнительной потребности в кадровых, материальных и иных ресурсах, необходимых для реализации Программы, проводится администрацией в пределах установленной компетенции. </w:t>
      </w:r>
    </w:p>
    <w:p w:rsidR="00782660" w:rsidRDefault="00782660" w:rsidP="00782660">
      <w:pPr>
        <w:pStyle w:val="1"/>
        <w:ind w:left="654" w:right="-1" w:hanging="28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Механизм реализации Программы </w:t>
      </w:r>
      <w:r>
        <w:t xml:space="preserve"> </w:t>
      </w:r>
    </w:p>
    <w:p w:rsidR="00782660" w:rsidRDefault="00782660" w:rsidP="00782660">
      <w:pPr>
        <w:ind w:left="-15" w:right="-1"/>
        <w:jc w:val="both"/>
      </w:pPr>
      <w:r>
        <w:t>5.1.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администрации в информационно-телекоммуникационной сети «Интернет».</w:t>
      </w:r>
    </w:p>
    <w:p w:rsidR="00782660" w:rsidRDefault="00782660" w:rsidP="00782660">
      <w:pPr>
        <w:spacing w:after="77"/>
        <w:ind w:left="-15" w:right="-1"/>
        <w:jc w:val="both"/>
      </w:pPr>
      <w:r>
        <w:lastRenderedPageBreak/>
        <w:t xml:space="preserve">5.2. Перечень уполномоченных лиц, ответственных за организацию и проведение профилактических мероприятий в администрации: </w:t>
      </w:r>
    </w:p>
    <w:p w:rsidR="00782660" w:rsidRDefault="00782660" w:rsidP="00782660">
      <w:pPr>
        <w:spacing w:after="77"/>
        <w:ind w:left="-15" w:right="-1"/>
        <w:jc w:val="both"/>
      </w:pPr>
      <w:r>
        <w:t xml:space="preserve">Глава </w:t>
      </w:r>
      <w:r w:rsidR="00DA4D93">
        <w:t>сельского поселения</w:t>
      </w:r>
      <w:r>
        <w:t xml:space="preserve"> – руководитель (координатор) программы;</w:t>
      </w:r>
    </w:p>
    <w:p w:rsidR="00782660" w:rsidRDefault="00782660" w:rsidP="00782660">
      <w:pPr>
        <w:ind w:left="-15" w:right="-1"/>
        <w:jc w:val="both"/>
      </w:pPr>
      <w:r>
        <w:t xml:space="preserve">Руководитель (координатор) программы осуществляет координирование всей деятельности администрации по реализации Программы. </w:t>
      </w:r>
    </w:p>
    <w:p w:rsidR="00782660" w:rsidRDefault="00782660" w:rsidP="00782660">
      <w:pPr>
        <w:spacing w:after="79"/>
        <w:ind w:left="-15" w:right="-1"/>
        <w:jc w:val="both"/>
      </w:pPr>
      <w:r>
        <w:t>Специалисты администрации:</w:t>
      </w:r>
    </w:p>
    <w:p w:rsidR="00782660" w:rsidRDefault="00782660" w:rsidP="00782660">
      <w:pPr>
        <w:spacing w:after="38"/>
        <w:ind w:left="698" w:right="-1"/>
        <w:jc w:val="both"/>
      </w:pPr>
      <w:r>
        <w:t xml:space="preserve">- организуют реализацию Программы; </w:t>
      </w:r>
    </w:p>
    <w:p w:rsidR="00782660" w:rsidRDefault="00782660" w:rsidP="00782660">
      <w:pPr>
        <w:spacing w:after="39"/>
        <w:ind w:left="698" w:right="-1"/>
        <w:jc w:val="both"/>
      </w:pPr>
      <w:r>
        <w:t xml:space="preserve">- осуществляют подготовку докладов о ходе реализации Программы; </w:t>
      </w:r>
    </w:p>
    <w:p w:rsidR="00782660" w:rsidRDefault="00782660" w:rsidP="00782660">
      <w:pPr>
        <w:ind w:left="698" w:right="-1"/>
        <w:jc w:val="both"/>
      </w:pPr>
      <w:r>
        <w:t xml:space="preserve">- подготавливают предложения по формированию (уточнению) перечня программных мероприятий на очередной финансовый год, разработке перечня показателей для мониторинга реализации программных мероприятий, проведению мониторинга реализации Программы.  </w:t>
      </w:r>
    </w:p>
    <w:p w:rsidR="00782660" w:rsidRDefault="00782660" w:rsidP="00782660">
      <w:pPr>
        <w:spacing w:after="38"/>
        <w:ind w:left="698" w:right="-1"/>
        <w:jc w:val="both"/>
      </w:pPr>
      <w:r>
        <w:t xml:space="preserve">- осуществляет на регулярной основе мониторинг реализации Программы; </w:t>
      </w:r>
    </w:p>
    <w:p w:rsidR="00782660" w:rsidRDefault="00782660" w:rsidP="00782660">
      <w:pPr>
        <w:ind w:left="698" w:right="-1"/>
        <w:jc w:val="both"/>
      </w:pPr>
      <w:r>
        <w:t>ежеквартально осуществляет сбор и накопление информации о ходе реализации Программы, анализ ситуации с соблюдением обязательных требований и возникающих у подконтрольных субъектов.</w:t>
      </w:r>
    </w:p>
    <w:p w:rsidR="00782660" w:rsidRDefault="00782660" w:rsidP="00DA4D93">
      <w:pPr>
        <w:spacing w:line="256" w:lineRule="auto"/>
        <w:ind w:left="1270" w:right="-1" w:hanging="10"/>
      </w:pPr>
      <w:r>
        <w:rPr>
          <w:b/>
        </w:rPr>
        <w:t xml:space="preserve">6. Оценка мероприятий по профилактике нарушений и в целом </w:t>
      </w:r>
    </w:p>
    <w:p w:rsidR="00782660" w:rsidRDefault="00782660" w:rsidP="00782660">
      <w:pPr>
        <w:ind w:left="-15" w:right="-1"/>
        <w:jc w:val="both"/>
      </w:pPr>
      <w:r>
        <w:t>Оценка мероприятий по профилактике нарушений и в целом Програ</w:t>
      </w:r>
      <w:r w:rsidR="00DA4D93">
        <w:t>ммы, отчетные показатели на 2021</w:t>
      </w:r>
      <w:r>
        <w:t xml:space="preserve"> год представлены в приложении к настоящей Программе.</w:t>
      </w:r>
    </w:p>
    <w:p w:rsidR="00782660" w:rsidRDefault="00782660" w:rsidP="00782660">
      <w:pPr>
        <w:spacing w:after="1" w:line="223" w:lineRule="auto"/>
        <w:ind w:left="5516" w:right="-1"/>
        <w:jc w:val="both"/>
      </w:pPr>
    </w:p>
    <w:p w:rsidR="00782660" w:rsidRDefault="00782660" w:rsidP="00782660">
      <w:pPr>
        <w:spacing w:after="1" w:line="223" w:lineRule="auto"/>
        <w:ind w:right="-1"/>
      </w:pPr>
    </w:p>
    <w:p w:rsidR="00782660" w:rsidRDefault="00782660" w:rsidP="00782660">
      <w:pPr>
        <w:spacing w:after="1" w:line="223" w:lineRule="auto"/>
        <w:ind w:left="5516" w:right="-1"/>
      </w:pPr>
    </w:p>
    <w:p w:rsidR="00DA4D93" w:rsidRDefault="00DA4D93" w:rsidP="00782660">
      <w:pPr>
        <w:spacing w:after="1" w:line="223" w:lineRule="auto"/>
        <w:ind w:left="5516" w:right="-1"/>
      </w:pPr>
    </w:p>
    <w:p w:rsidR="00DA4D93" w:rsidRDefault="00DA4D93" w:rsidP="00782660">
      <w:pPr>
        <w:spacing w:after="1" w:line="223" w:lineRule="auto"/>
        <w:ind w:left="5516" w:right="-1"/>
      </w:pPr>
    </w:p>
    <w:p w:rsidR="00DA4D93" w:rsidRDefault="00DA4D93" w:rsidP="00782660">
      <w:pPr>
        <w:spacing w:after="1" w:line="223" w:lineRule="auto"/>
        <w:ind w:left="5516" w:right="-1"/>
      </w:pPr>
    </w:p>
    <w:p w:rsidR="00DA4D93" w:rsidRDefault="00DA4D93" w:rsidP="00782660">
      <w:pPr>
        <w:spacing w:after="1" w:line="223" w:lineRule="auto"/>
        <w:ind w:left="5516" w:right="-1"/>
      </w:pPr>
    </w:p>
    <w:p w:rsidR="00DA4D93" w:rsidRDefault="00DA4D93" w:rsidP="00782660">
      <w:pPr>
        <w:spacing w:after="1" w:line="223" w:lineRule="auto"/>
        <w:ind w:left="5516" w:right="-1"/>
      </w:pPr>
    </w:p>
    <w:p w:rsidR="00DA4D93" w:rsidRDefault="00DA4D93" w:rsidP="00782660">
      <w:pPr>
        <w:spacing w:after="1" w:line="223" w:lineRule="auto"/>
        <w:ind w:left="5516" w:right="-1"/>
      </w:pPr>
    </w:p>
    <w:p w:rsidR="00DA4D93" w:rsidRDefault="00DA4D93" w:rsidP="00782660">
      <w:pPr>
        <w:spacing w:after="1" w:line="223" w:lineRule="auto"/>
        <w:ind w:left="5516" w:right="-1"/>
      </w:pPr>
    </w:p>
    <w:p w:rsidR="00DA4D93" w:rsidRDefault="00DA4D93" w:rsidP="00782660">
      <w:pPr>
        <w:spacing w:after="1" w:line="223" w:lineRule="auto"/>
        <w:ind w:left="5516" w:right="-1"/>
      </w:pPr>
    </w:p>
    <w:p w:rsidR="00DA4D93" w:rsidRDefault="00DA4D93" w:rsidP="00782660">
      <w:pPr>
        <w:spacing w:after="1" w:line="223" w:lineRule="auto"/>
        <w:ind w:left="5516" w:right="-1"/>
      </w:pPr>
    </w:p>
    <w:p w:rsidR="00DA4D93" w:rsidRDefault="00DA4D93" w:rsidP="00782660">
      <w:pPr>
        <w:spacing w:after="1" w:line="223" w:lineRule="auto"/>
        <w:ind w:left="5516" w:right="-1"/>
      </w:pPr>
    </w:p>
    <w:p w:rsidR="00DA4D93" w:rsidRDefault="00DA4D93" w:rsidP="00782660">
      <w:pPr>
        <w:spacing w:after="1" w:line="223" w:lineRule="auto"/>
        <w:ind w:left="5516" w:right="-1"/>
      </w:pPr>
    </w:p>
    <w:p w:rsidR="00DA4D93" w:rsidRDefault="00DA4D93" w:rsidP="00782660">
      <w:pPr>
        <w:spacing w:after="1" w:line="223" w:lineRule="auto"/>
        <w:ind w:left="5516" w:right="-1"/>
      </w:pPr>
    </w:p>
    <w:p w:rsidR="00DA4D93" w:rsidRDefault="00DA4D93" w:rsidP="00782660">
      <w:pPr>
        <w:spacing w:after="1" w:line="223" w:lineRule="auto"/>
        <w:ind w:left="5516" w:right="-1"/>
      </w:pPr>
    </w:p>
    <w:p w:rsidR="00DA4D93" w:rsidRDefault="00DA4D93" w:rsidP="00782660">
      <w:pPr>
        <w:spacing w:after="1" w:line="223" w:lineRule="auto"/>
        <w:ind w:left="5516" w:right="-1"/>
      </w:pPr>
    </w:p>
    <w:p w:rsidR="00DA4D93" w:rsidRDefault="00DA4D93" w:rsidP="00782660">
      <w:pPr>
        <w:spacing w:after="1" w:line="223" w:lineRule="auto"/>
        <w:ind w:left="5516" w:right="-1"/>
      </w:pPr>
    </w:p>
    <w:p w:rsidR="00DA4D93" w:rsidRDefault="00DA4D93" w:rsidP="00782660">
      <w:pPr>
        <w:spacing w:after="1" w:line="223" w:lineRule="auto"/>
        <w:ind w:left="5516" w:right="-1"/>
      </w:pPr>
    </w:p>
    <w:p w:rsidR="00DA4D93" w:rsidRDefault="00DA4D93" w:rsidP="00782660">
      <w:pPr>
        <w:spacing w:after="1" w:line="223" w:lineRule="auto"/>
        <w:ind w:left="5516" w:right="-1"/>
      </w:pPr>
    </w:p>
    <w:p w:rsidR="00DA4D93" w:rsidRDefault="00DA4D93" w:rsidP="00782660">
      <w:pPr>
        <w:spacing w:after="1" w:line="223" w:lineRule="auto"/>
        <w:ind w:left="5516" w:right="-1"/>
      </w:pPr>
    </w:p>
    <w:p w:rsidR="00DA4D93" w:rsidRDefault="00DA4D93" w:rsidP="00782660">
      <w:pPr>
        <w:spacing w:after="1" w:line="223" w:lineRule="auto"/>
        <w:ind w:left="5516" w:right="-1"/>
      </w:pPr>
    </w:p>
    <w:p w:rsidR="00DA4D93" w:rsidRDefault="00DA4D93" w:rsidP="00782660">
      <w:pPr>
        <w:spacing w:after="1" w:line="223" w:lineRule="auto"/>
        <w:ind w:left="5516" w:right="-1"/>
      </w:pPr>
    </w:p>
    <w:p w:rsidR="00DA4D93" w:rsidRDefault="00DA4D93" w:rsidP="00782660">
      <w:pPr>
        <w:spacing w:after="1" w:line="223" w:lineRule="auto"/>
        <w:ind w:left="5516" w:right="-1"/>
      </w:pPr>
    </w:p>
    <w:p w:rsidR="00DA4D93" w:rsidRDefault="00DA4D93" w:rsidP="00782660">
      <w:pPr>
        <w:spacing w:after="1" w:line="223" w:lineRule="auto"/>
        <w:ind w:left="5516" w:right="-1"/>
      </w:pPr>
    </w:p>
    <w:p w:rsidR="00782660" w:rsidRDefault="00782660" w:rsidP="00782660">
      <w:pPr>
        <w:spacing w:after="1" w:line="223" w:lineRule="auto"/>
        <w:ind w:left="5516" w:right="-1"/>
      </w:pPr>
    </w:p>
    <w:p w:rsidR="00782660" w:rsidRDefault="00782660" w:rsidP="00782660">
      <w:pPr>
        <w:spacing w:after="1" w:line="223" w:lineRule="auto"/>
        <w:ind w:left="5516" w:right="-1"/>
      </w:pPr>
      <w:r>
        <w:t>Приложение к Программе профилактики нарушений обязательных требований законодательства в сфере муниципального контроля з</w:t>
      </w:r>
      <w:r w:rsidR="00DA4D93">
        <w:t>а торговой деятельностью на 2021</w:t>
      </w:r>
      <w:r>
        <w:t xml:space="preserve"> год.</w:t>
      </w:r>
    </w:p>
    <w:p w:rsidR="00782660" w:rsidRDefault="00782660" w:rsidP="00782660">
      <w:pPr>
        <w:spacing w:line="256" w:lineRule="auto"/>
        <w:ind w:right="-1"/>
      </w:pPr>
    </w:p>
    <w:p w:rsidR="00782660" w:rsidRDefault="00782660" w:rsidP="00782660">
      <w:pPr>
        <w:spacing w:line="256" w:lineRule="auto"/>
        <w:ind w:right="-1"/>
      </w:pPr>
    </w:p>
    <w:p w:rsidR="00782660" w:rsidRDefault="00782660" w:rsidP="00DA4D93">
      <w:pPr>
        <w:spacing w:after="72" w:line="223" w:lineRule="auto"/>
        <w:ind w:left="10" w:right="-1" w:hanging="10"/>
        <w:jc w:val="center"/>
      </w:pPr>
      <w:r>
        <w:t>Оценка мероприятий по профилактике нарушений и в целом Програ</w:t>
      </w:r>
      <w:r w:rsidR="00DA4D93">
        <w:t>ммы, отчетные показатели на 2021</w:t>
      </w:r>
      <w:r>
        <w:t xml:space="preserve"> год</w:t>
      </w:r>
    </w:p>
    <w:p w:rsidR="00782660" w:rsidRDefault="00782660" w:rsidP="00782660">
      <w:pPr>
        <w:spacing w:line="256" w:lineRule="auto"/>
        <w:ind w:right="-1"/>
        <w:jc w:val="both"/>
      </w:pPr>
      <w:r>
        <w:t xml:space="preserve"> </w:t>
      </w:r>
    </w:p>
    <w:p w:rsidR="00782660" w:rsidRDefault="00782660" w:rsidP="00782660">
      <w:pPr>
        <w:spacing w:after="57"/>
        <w:ind w:left="-15" w:right="-1"/>
        <w:jc w:val="both"/>
      </w:pPr>
      <w:r>
        <w:t>К показателям качества профилактической деятельности администрации относятся:</w:t>
      </w:r>
    </w:p>
    <w:p w:rsidR="00782660" w:rsidRDefault="00782660" w:rsidP="00782660">
      <w:pPr>
        <w:pStyle w:val="a4"/>
        <w:numPr>
          <w:ilvl w:val="0"/>
          <w:numId w:val="3"/>
        </w:numPr>
        <w:spacing w:after="49" w:line="225" w:lineRule="auto"/>
        <w:ind w:right="-1" w:firstLine="698"/>
        <w:jc w:val="both"/>
      </w:pPr>
      <w:r>
        <w:t>Количество выданных предостережений;</w:t>
      </w:r>
    </w:p>
    <w:p w:rsidR="00782660" w:rsidRDefault="00782660" w:rsidP="00782660">
      <w:pPr>
        <w:numPr>
          <w:ilvl w:val="0"/>
          <w:numId w:val="3"/>
        </w:numPr>
        <w:spacing w:after="38" w:line="225" w:lineRule="auto"/>
        <w:ind w:right="-1" w:firstLine="698"/>
        <w:jc w:val="both"/>
      </w:pPr>
      <w:r>
        <w:t>Количество субъектов, которым выданы предостережения;</w:t>
      </w:r>
    </w:p>
    <w:p w:rsidR="00782660" w:rsidRDefault="00782660" w:rsidP="00782660">
      <w:pPr>
        <w:numPr>
          <w:ilvl w:val="0"/>
          <w:numId w:val="3"/>
        </w:numPr>
        <w:spacing w:after="3" w:line="225" w:lineRule="auto"/>
        <w:ind w:right="-1" w:firstLine="698"/>
        <w:jc w:val="both"/>
      </w:pPr>
      <w:r>
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 за торговой деятельностью, осуществляемого на территории </w:t>
      </w:r>
      <w:r w:rsidR="00DA4D93">
        <w:t xml:space="preserve">сельского </w:t>
      </w:r>
      <w:proofErr w:type="gramStart"/>
      <w:r w:rsidR="00DA4D93">
        <w:t xml:space="preserve">поселения </w:t>
      </w:r>
      <w:r>
        <w:t xml:space="preserve"> «</w:t>
      </w:r>
      <w:proofErr w:type="spellStart"/>
      <w:proofErr w:type="gramEnd"/>
      <w:r>
        <w:t>Усть-Шоношское</w:t>
      </w:r>
      <w:proofErr w:type="spellEnd"/>
      <w:r>
        <w:t>», в том числе посредством размещения на официальном сайте администрации руководств (памяток), информационных статей;</w:t>
      </w:r>
    </w:p>
    <w:p w:rsidR="00782660" w:rsidRDefault="00782660" w:rsidP="00782660">
      <w:pPr>
        <w:numPr>
          <w:ilvl w:val="0"/>
          <w:numId w:val="3"/>
        </w:numPr>
        <w:spacing w:after="3" w:line="225" w:lineRule="auto"/>
        <w:ind w:right="-1" w:firstLine="698"/>
        <w:jc w:val="both"/>
      </w:pPr>
      <w:r>
        <w:t xml:space="preserve">Проведение семинаров, разъяснительной работы в средствах массовой информации, горячих линий и подобных мероприятий по информированию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 за торговой деятельностью, осуществляемого на территории </w:t>
      </w:r>
      <w:r w:rsidR="00DA4D93">
        <w:t xml:space="preserve">сельского поселения </w:t>
      </w:r>
      <w:r>
        <w:t>«</w:t>
      </w:r>
      <w:proofErr w:type="spellStart"/>
      <w:r>
        <w:t>Усть-Шоношское</w:t>
      </w:r>
      <w:proofErr w:type="spellEnd"/>
      <w:r>
        <w:t>»</w:t>
      </w:r>
      <w:r w:rsidR="00DA4D93">
        <w:t>.</w:t>
      </w:r>
    </w:p>
    <w:p w:rsidR="00782660" w:rsidRDefault="00782660" w:rsidP="00782660">
      <w:pPr>
        <w:jc w:val="both"/>
      </w:pPr>
    </w:p>
    <w:p w:rsidR="00C908BC" w:rsidRDefault="00C908BC"/>
    <w:sectPr w:rsidR="00C90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60AB8"/>
    <w:multiLevelType w:val="hybridMultilevel"/>
    <w:tmpl w:val="4DC8779C"/>
    <w:lvl w:ilvl="0" w:tplc="2E5872EE">
      <w:start w:val="1"/>
      <w:numFmt w:val="decimal"/>
      <w:lvlText w:val="%1."/>
      <w:lvlJc w:val="left"/>
      <w:pPr>
        <w:ind w:left="346" w:firstLine="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40C0A1A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D4C030C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B085800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1D29A90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1765CBA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E38EA9C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43A8BDC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10692F6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2E3333A"/>
    <w:multiLevelType w:val="multilevel"/>
    <w:tmpl w:val="8DC8961A"/>
    <w:lvl w:ilvl="0">
      <w:start w:val="2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2239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3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4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55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62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9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746097E"/>
    <w:multiLevelType w:val="hybridMultilevel"/>
    <w:tmpl w:val="BDAABAC8"/>
    <w:lvl w:ilvl="0" w:tplc="0F769890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744CCC2">
      <w:start w:val="1"/>
      <w:numFmt w:val="lowerLetter"/>
      <w:lvlText w:val="%2"/>
      <w:lvlJc w:val="left"/>
      <w:pPr>
        <w:ind w:left="406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97EB3E2">
      <w:start w:val="1"/>
      <w:numFmt w:val="lowerRoman"/>
      <w:lvlText w:val="%3"/>
      <w:lvlJc w:val="left"/>
      <w:pPr>
        <w:ind w:left="478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DF0DD18">
      <w:start w:val="1"/>
      <w:numFmt w:val="decimal"/>
      <w:lvlText w:val="%4"/>
      <w:lvlJc w:val="left"/>
      <w:pPr>
        <w:ind w:left="550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596FEA4">
      <w:start w:val="1"/>
      <w:numFmt w:val="lowerLetter"/>
      <w:lvlText w:val="%5"/>
      <w:lvlJc w:val="left"/>
      <w:pPr>
        <w:ind w:left="622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E5C5F4A">
      <w:start w:val="1"/>
      <w:numFmt w:val="lowerRoman"/>
      <w:lvlText w:val="%6"/>
      <w:lvlJc w:val="left"/>
      <w:pPr>
        <w:ind w:left="694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E62E49A">
      <w:start w:val="1"/>
      <w:numFmt w:val="decimal"/>
      <w:lvlText w:val="%7"/>
      <w:lvlJc w:val="left"/>
      <w:pPr>
        <w:ind w:left="766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2E64EFE">
      <w:start w:val="1"/>
      <w:numFmt w:val="lowerLetter"/>
      <w:lvlText w:val="%8"/>
      <w:lvlJc w:val="left"/>
      <w:pPr>
        <w:ind w:left="838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8F48C3A">
      <w:start w:val="1"/>
      <w:numFmt w:val="lowerRoman"/>
      <w:lvlText w:val="%9"/>
      <w:lvlJc w:val="left"/>
      <w:pPr>
        <w:ind w:left="910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8D"/>
    <w:rsid w:val="00696712"/>
    <w:rsid w:val="00782660"/>
    <w:rsid w:val="00C908BC"/>
    <w:rsid w:val="00DA4D93"/>
    <w:rsid w:val="00E8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7AEFE-5891-4A5D-A02B-872E3478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next w:val="a"/>
    <w:link w:val="10"/>
    <w:uiPriority w:val="9"/>
    <w:qFormat/>
    <w:rsid w:val="00782660"/>
    <w:pPr>
      <w:keepNext/>
      <w:keepLines/>
      <w:numPr>
        <w:numId w:val="1"/>
      </w:numPr>
      <w:spacing w:after="0" w:line="256" w:lineRule="auto"/>
      <w:ind w:left="10" w:right="5" w:hanging="10"/>
      <w:jc w:val="center"/>
      <w:outlineLvl w:val="0"/>
    </w:pPr>
    <w:rPr>
      <w:rFonts w:ascii="Calibri" w:eastAsia="Calibri" w:hAnsi="Calibri" w:cs="Calibri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660"/>
    <w:rPr>
      <w:rFonts w:ascii="Calibri" w:eastAsia="Calibri" w:hAnsi="Calibri" w:cs="Calibri"/>
      <w:b/>
      <w:color w:val="000000"/>
      <w:sz w:val="28"/>
      <w:lang w:eastAsia="ru-RU"/>
    </w:rPr>
  </w:style>
  <w:style w:type="paragraph" w:styleId="a3">
    <w:name w:val="No Spacing"/>
    <w:uiPriority w:val="1"/>
    <w:qFormat/>
    <w:rsid w:val="007826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82660"/>
    <w:pPr>
      <w:ind w:left="720"/>
      <w:contextualSpacing/>
    </w:pPr>
  </w:style>
  <w:style w:type="paragraph" w:customStyle="1" w:styleId="ConsPlusNormal">
    <w:name w:val="ConsPlusNormal"/>
    <w:rsid w:val="007826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7826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7826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9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76AFF3C054294111B4CFF240BE758248B3EA38A5659672E8C32ACFE5A6BF02EEE9E5ADDDi63CH" TargetMode="External"/><Relationship Id="rId5" Type="http://schemas.openxmlformats.org/officeDocument/2006/relationships/hyperlink" Target="consultantplus://offline/ref=AA76AFF3C054294111B4CFF240BE758248B3EA38A5659672E8C32ACFE5A6BF02EEE9E5ADDDi63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3070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5</cp:revision>
  <dcterms:created xsi:type="dcterms:W3CDTF">2020-11-30T10:27:00Z</dcterms:created>
  <dcterms:modified xsi:type="dcterms:W3CDTF">2020-12-01T07:06:00Z</dcterms:modified>
</cp:coreProperties>
</file>