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DE" w:rsidRDefault="00CF1DDE" w:rsidP="00CF1DD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CF1DDE" w:rsidRDefault="00CF1DDE" w:rsidP="00CF1DD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МУНИЦИПАЛЬНОГО  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«УСТЬ-ШОНОШСКОЕ»</w:t>
      </w:r>
    </w:p>
    <w:p w:rsidR="00CF1DDE" w:rsidRDefault="00CF1DDE" w:rsidP="00CF1DD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CF1DDE" w:rsidRDefault="00CF1DDE" w:rsidP="00CF1DDE">
      <w:pPr>
        <w:pStyle w:val="a5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:rsidR="00CF1DDE" w:rsidRDefault="00CF1DDE" w:rsidP="00CF1DDE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</w:p>
    <w:p w:rsidR="00CF1DDE" w:rsidRDefault="00CF1DDE" w:rsidP="00CF1DD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F1DDE" w:rsidRDefault="00CF1DDE" w:rsidP="00CF1DD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F1DDE" w:rsidRDefault="00CF1DDE" w:rsidP="00CF1DD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F1DDE" w:rsidRDefault="00CF1DDE" w:rsidP="00CF1DD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F1DDE" w:rsidRDefault="00CF1DDE" w:rsidP="00CF1DD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 января 2020 года                                                                                          № 2</w:t>
      </w:r>
    </w:p>
    <w:p w:rsidR="00CF1DDE" w:rsidRPr="008B1049" w:rsidRDefault="00CF1DDE" w:rsidP="00CF1DDE">
      <w:pPr>
        <w:tabs>
          <w:tab w:val="left" w:pos="7400"/>
        </w:tabs>
      </w:pPr>
    </w:p>
    <w:p w:rsidR="00CF1DDE" w:rsidRPr="00CF1DDE" w:rsidRDefault="00CF1DDE" w:rsidP="00CF1DDE">
      <w:pPr>
        <w:tabs>
          <w:tab w:val="left" w:pos="5670"/>
        </w:tabs>
        <w:jc w:val="center"/>
        <w:rPr>
          <w:b/>
          <w:bCs/>
          <w:sz w:val="28"/>
          <w:szCs w:val="28"/>
        </w:rPr>
      </w:pPr>
      <w:r w:rsidRPr="00CF1DDE">
        <w:rPr>
          <w:b/>
          <w:bCs/>
          <w:sz w:val="28"/>
          <w:szCs w:val="28"/>
        </w:rPr>
        <w:t xml:space="preserve">«О мерах </w:t>
      </w:r>
      <w:proofErr w:type="gramStart"/>
      <w:r w:rsidRPr="00CF1DDE">
        <w:rPr>
          <w:b/>
          <w:bCs/>
          <w:sz w:val="28"/>
          <w:szCs w:val="28"/>
        </w:rPr>
        <w:t>по  реализации</w:t>
      </w:r>
      <w:proofErr w:type="gramEnd"/>
      <w:r w:rsidRPr="00CF1DDE">
        <w:rPr>
          <w:b/>
          <w:bCs/>
          <w:sz w:val="28"/>
          <w:szCs w:val="28"/>
        </w:rPr>
        <w:t xml:space="preserve"> решения Совета депутатов</w:t>
      </w:r>
    </w:p>
    <w:p w:rsidR="00CF1DDE" w:rsidRDefault="00CF1DDE" w:rsidP="00CF1DDE">
      <w:pPr>
        <w:tabs>
          <w:tab w:val="left" w:pos="5670"/>
        </w:tabs>
        <w:jc w:val="center"/>
        <w:rPr>
          <w:b/>
          <w:bCs/>
          <w:sz w:val="28"/>
          <w:szCs w:val="28"/>
        </w:rPr>
      </w:pPr>
      <w:r w:rsidRPr="00CF1DDE">
        <w:rPr>
          <w:b/>
          <w:bCs/>
          <w:sz w:val="28"/>
          <w:szCs w:val="28"/>
        </w:rPr>
        <w:t xml:space="preserve"> «О бюджете муниципального образования «</w:t>
      </w:r>
      <w:proofErr w:type="spellStart"/>
      <w:r w:rsidRPr="00CF1DDE">
        <w:rPr>
          <w:b/>
          <w:bCs/>
          <w:sz w:val="28"/>
          <w:szCs w:val="28"/>
        </w:rPr>
        <w:t>Усть-Шоношское</w:t>
      </w:r>
      <w:proofErr w:type="spellEnd"/>
      <w:r w:rsidRPr="00CF1DDE">
        <w:rPr>
          <w:b/>
          <w:bCs/>
          <w:sz w:val="28"/>
          <w:szCs w:val="28"/>
        </w:rPr>
        <w:t xml:space="preserve">»  </w:t>
      </w:r>
    </w:p>
    <w:p w:rsidR="00CF1DDE" w:rsidRPr="00CF1DDE" w:rsidRDefault="00CF1DDE" w:rsidP="00CF1DDE">
      <w:pPr>
        <w:tabs>
          <w:tab w:val="left" w:pos="5670"/>
        </w:tabs>
        <w:jc w:val="center"/>
        <w:rPr>
          <w:b/>
          <w:bCs/>
          <w:sz w:val="28"/>
          <w:szCs w:val="28"/>
        </w:rPr>
      </w:pPr>
      <w:proofErr w:type="gramStart"/>
      <w:r w:rsidRPr="00CF1DDE">
        <w:rPr>
          <w:b/>
          <w:bCs/>
          <w:sz w:val="28"/>
          <w:szCs w:val="28"/>
        </w:rPr>
        <w:t>на  2020</w:t>
      </w:r>
      <w:proofErr w:type="gramEnd"/>
      <w:r w:rsidRPr="00CF1DDE">
        <w:rPr>
          <w:b/>
          <w:bCs/>
          <w:sz w:val="28"/>
          <w:szCs w:val="28"/>
        </w:rPr>
        <w:t xml:space="preserve"> год»</w:t>
      </w:r>
    </w:p>
    <w:p w:rsidR="00CF1DDE" w:rsidRPr="00CF1DDE" w:rsidRDefault="00CF1DDE" w:rsidP="00CF1DDE">
      <w:pPr>
        <w:jc w:val="both"/>
        <w:rPr>
          <w:sz w:val="28"/>
          <w:szCs w:val="28"/>
        </w:rPr>
      </w:pPr>
    </w:p>
    <w:p w:rsidR="00CF1DDE" w:rsidRPr="00CF1DDE" w:rsidRDefault="00CF1DDE" w:rsidP="00CF1DDE">
      <w:pPr>
        <w:jc w:val="both"/>
        <w:rPr>
          <w:sz w:val="28"/>
          <w:szCs w:val="28"/>
        </w:rPr>
      </w:pPr>
      <w:r w:rsidRPr="00CF1DDE">
        <w:rPr>
          <w:sz w:val="28"/>
          <w:szCs w:val="28"/>
        </w:rPr>
        <w:tab/>
        <w:t xml:space="preserve">В связи с утверждением бюджета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>» на 2020 год ПОСТАНОВЛЯЮ:</w:t>
      </w:r>
    </w:p>
    <w:p w:rsidR="00CF1DDE" w:rsidRDefault="00CF1DDE" w:rsidP="00CF1DDE">
      <w:pPr>
        <w:jc w:val="both"/>
        <w:rPr>
          <w:sz w:val="28"/>
          <w:szCs w:val="28"/>
        </w:rPr>
      </w:pPr>
      <w:r w:rsidRPr="00CF1DDE">
        <w:rPr>
          <w:sz w:val="28"/>
          <w:szCs w:val="28"/>
        </w:rPr>
        <w:tab/>
        <w:t xml:space="preserve">1. Принять к исполнению бюджет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 xml:space="preserve">» на 2020 год, утверждённый решением Совета депутатов </w:t>
      </w:r>
    </w:p>
    <w:p w:rsidR="00CF1DDE" w:rsidRPr="00CF1DDE" w:rsidRDefault="00CF1DDE" w:rsidP="00CF1DD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>» от 26 декабря 2019 года № 139 «О бюджете муниципального образования «</w:t>
      </w:r>
      <w:proofErr w:type="spellStart"/>
      <w:r w:rsidRPr="00CF1DDE">
        <w:rPr>
          <w:sz w:val="28"/>
          <w:szCs w:val="28"/>
        </w:rPr>
        <w:t>Усть-</w:t>
      </w:r>
      <w:proofErr w:type="gramStart"/>
      <w:r w:rsidRPr="00CF1DDE">
        <w:rPr>
          <w:sz w:val="28"/>
          <w:szCs w:val="28"/>
        </w:rPr>
        <w:t>Шоношское</w:t>
      </w:r>
      <w:proofErr w:type="spellEnd"/>
      <w:r w:rsidRPr="00CF1DDE">
        <w:rPr>
          <w:sz w:val="28"/>
          <w:szCs w:val="28"/>
        </w:rPr>
        <w:t>»  на</w:t>
      </w:r>
      <w:proofErr w:type="gramEnd"/>
      <w:r w:rsidRPr="00CF1DDE">
        <w:rPr>
          <w:sz w:val="28"/>
          <w:szCs w:val="28"/>
        </w:rPr>
        <w:t xml:space="preserve"> 2020 год». 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2. Установить, что исполнение бюджета муниципального </w:t>
      </w:r>
      <w:proofErr w:type="gramStart"/>
      <w:r w:rsidRPr="00CF1DDE">
        <w:rPr>
          <w:sz w:val="28"/>
          <w:szCs w:val="28"/>
        </w:rPr>
        <w:t>образования  осуществляется</w:t>
      </w:r>
      <w:proofErr w:type="gramEnd"/>
      <w:r w:rsidRPr="00CF1DDE">
        <w:rPr>
          <w:sz w:val="28"/>
          <w:szCs w:val="28"/>
        </w:rPr>
        <w:t xml:space="preserve"> в соответствии со сводной бюджетной росписью бюджета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 xml:space="preserve">»  на 2020 год (далее – сводная роспись) в порядке, установленном администрацией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>»</w:t>
      </w:r>
      <w:r>
        <w:rPr>
          <w:sz w:val="28"/>
          <w:szCs w:val="28"/>
        </w:rPr>
        <w:t xml:space="preserve"> Архангельской области</w:t>
      </w:r>
      <w:r w:rsidRPr="00CF1DDE">
        <w:rPr>
          <w:sz w:val="28"/>
          <w:szCs w:val="28"/>
        </w:rPr>
        <w:t>.</w:t>
      </w:r>
    </w:p>
    <w:p w:rsidR="00CF1DDE" w:rsidRPr="00CF1DDE" w:rsidRDefault="00CF1DDE" w:rsidP="00CF1DDE">
      <w:pPr>
        <w:jc w:val="both"/>
        <w:rPr>
          <w:sz w:val="28"/>
          <w:szCs w:val="28"/>
        </w:rPr>
      </w:pPr>
      <w:r w:rsidRPr="00CF1DDE">
        <w:rPr>
          <w:sz w:val="28"/>
          <w:szCs w:val="28"/>
        </w:rPr>
        <w:tab/>
        <w:t xml:space="preserve">3. Утвердить перечень распорядителей, прямых получателей средств бюджета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>» согласно приложению № 1</w:t>
      </w:r>
      <w:r>
        <w:rPr>
          <w:sz w:val="28"/>
          <w:szCs w:val="28"/>
        </w:rPr>
        <w:t xml:space="preserve"> к настоящему постановлению</w:t>
      </w:r>
      <w:r w:rsidRPr="00CF1DDE">
        <w:rPr>
          <w:sz w:val="28"/>
          <w:szCs w:val="28"/>
        </w:rPr>
        <w:t>.</w:t>
      </w:r>
    </w:p>
    <w:p w:rsidR="00CF1DDE" w:rsidRPr="00CF1DDE" w:rsidRDefault="00CF1DDE" w:rsidP="00CF1DDE">
      <w:pPr>
        <w:jc w:val="both"/>
        <w:rPr>
          <w:sz w:val="28"/>
          <w:szCs w:val="28"/>
        </w:rPr>
      </w:pPr>
      <w:r w:rsidRPr="00CF1DDE">
        <w:rPr>
          <w:sz w:val="28"/>
          <w:szCs w:val="28"/>
        </w:rPr>
        <w:tab/>
        <w:t xml:space="preserve">4. Установить, что в 2020 году внесение изменений в сводную роспись по основаниям, установленным решением «О бюджете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>» на 2020 год», осуществляется по представлению распорядителей средств бюджета муниципального образования (далее – распорядители средств бюджета). Внесение изменений, приводящих к образованию кредиторской задолженности по расходам, скорректированным в сторону уменьшения, не допускается. Внесение иных изменений осуществляется в соответствии с бюджетным законодательством Российской Федерации.</w:t>
      </w:r>
    </w:p>
    <w:p w:rsidR="00CF1DDE" w:rsidRPr="00CF1DDE" w:rsidRDefault="00CF1DDE" w:rsidP="00CF1DDE">
      <w:pPr>
        <w:jc w:val="both"/>
        <w:rPr>
          <w:sz w:val="28"/>
          <w:szCs w:val="28"/>
        </w:rPr>
      </w:pPr>
      <w:r w:rsidRPr="00CF1DDE">
        <w:rPr>
          <w:sz w:val="28"/>
          <w:szCs w:val="28"/>
        </w:rPr>
        <w:tab/>
        <w:t>5. Администраторам поступлений в местный бюджет:</w:t>
      </w:r>
    </w:p>
    <w:p w:rsidR="00CF1DDE" w:rsidRPr="00CF1DDE" w:rsidRDefault="00CF1DDE" w:rsidP="00CF1DDE">
      <w:pPr>
        <w:jc w:val="both"/>
        <w:rPr>
          <w:sz w:val="28"/>
          <w:szCs w:val="28"/>
        </w:rPr>
      </w:pPr>
      <w:r w:rsidRPr="00CF1DDE">
        <w:rPr>
          <w:sz w:val="28"/>
          <w:szCs w:val="28"/>
        </w:rPr>
        <w:tab/>
        <w:t xml:space="preserve">осуществлять в соответствии с действующим законодательством </w:t>
      </w:r>
      <w:proofErr w:type="gramStart"/>
      <w:r w:rsidRPr="00CF1DDE">
        <w:rPr>
          <w:sz w:val="28"/>
          <w:szCs w:val="28"/>
        </w:rPr>
        <w:t>начисление,  учёт</w:t>
      </w:r>
      <w:proofErr w:type="gramEnd"/>
      <w:r w:rsidRPr="00CF1DDE">
        <w:rPr>
          <w:sz w:val="28"/>
          <w:szCs w:val="28"/>
        </w:rPr>
        <w:t>, взыскание, контроль за правильностью исчисления, полнотой и своевременностью уплаты в бюджет обязательных платежей, пеней и штрафов по ним и иных поступлений, а также принимать решения о возврате излишне уплаченных (взысканных) платежей;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проводить разъяснительную работу с плательщиками по правильному заполнению расчётных документов на перечисление налогов, сборов и иных </w:t>
      </w:r>
      <w:r w:rsidRPr="00CF1DDE">
        <w:rPr>
          <w:sz w:val="28"/>
          <w:szCs w:val="28"/>
        </w:rPr>
        <w:lastRenderedPageBreak/>
        <w:t>обязательных платежей в бюджет в соответствии с приказом Министерства финансов Российской Федерации;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в случае изменения перечня администрируемых платежей в установленном порядке подготовить и внести на утверждение в Совет депутатов изменения и дополнения в свои положения в части закрепления за ними полномочий по администрированию доходных источников бюджета муниципального образования;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осуществлять мероприятия, направленные на увеличение собственных доходов бюджета.</w:t>
      </w:r>
    </w:p>
    <w:p w:rsidR="00CF1DDE" w:rsidRPr="00CF1DDE" w:rsidRDefault="00CF1DDE" w:rsidP="00CF1DDE">
      <w:pPr>
        <w:ind w:firstLine="708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6. Установить, что территориальные органы Федерального </w:t>
      </w:r>
      <w:proofErr w:type="gramStart"/>
      <w:r w:rsidRPr="00CF1DDE">
        <w:rPr>
          <w:sz w:val="28"/>
          <w:szCs w:val="28"/>
        </w:rPr>
        <w:t>казначейства  осуществляют</w:t>
      </w:r>
      <w:proofErr w:type="gramEnd"/>
      <w:r w:rsidRPr="00CF1DDE">
        <w:rPr>
          <w:sz w:val="28"/>
          <w:szCs w:val="28"/>
        </w:rPr>
        <w:t xml:space="preserve"> кассовое обслуживание:</w:t>
      </w:r>
    </w:p>
    <w:p w:rsidR="00CF1DDE" w:rsidRPr="00CF1DDE" w:rsidRDefault="00CF1DDE" w:rsidP="00CF1DDE">
      <w:pPr>
        <w:ind w:firstLine="708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- исполнения бюджета</w:t>
      </w:r>
      <w:r>
        <w:rPr>
          <w:sz w:val="28"/>
          <w:szCs w:val="28"/>
        </w:rPr>
        <w:t xml:space="preserve"> 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 xml:space="preserve">» с открытием лицевых счетов главным распорядителям (распорядителям) и (или) получателям средств бюджета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 xml:space="preserve">», главным администраторам (администраторам источников финансирования дефицита бюджета с полномочиями главного администратора) и (или) администраторам источников финансирования дефицита бюджета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 xml:space="preserve">»  в соответствии с Соглашением об осуществлении Управлением Федерального казначейства по Архангельской области и Ненецкому автономному округу отдельных функций по исполнению бюджета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 xml:space="preserve">» при кассовом обслуживании исполнения бюджета органами Федерального казначейства, заключаемым между органами Федерального казначейства и администрацией </w:t>
      </w:r>
      <w:r>
        <w:rPr>
          <w:sz w:val="28"/>
          <w:szCs w:val="28"/>
        </w:rPr>
        <w:t xml:space="preserve">муниципального образования </w:t>
      </w:r>
      <w:r w:rsidRPr="00CF1DDE">
        <w:rPr>
          <w:sz w:val="28"/>
          <w:szCs w:val="28"/>
        </w:rPr>
        <w:t>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>»;</w:t>
      </w:r>
    </w:p>
    <w:p w:rsidR="00CF1DDE" w:rsidRPr="00CF1DDE" w:rsidRDefault="00CF1DDE" w:rsidP="00CF1DDE">
      <w:pPr>
        <w:ind w:firstLine="708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- операций со средствами, поступающими во временное распоряжение органов местного самоуправления</w:t>
      </w:r>
      <w:r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 xml:space="preserve">образования </w:t>
      </w:r>
      <w:r w:rsidRPr="00CF1DDE">
        <w:rPr>
          <w:sz w:val="28"/>
          <w:szCs w:val="28"/>
        </w:rPr>
        <w:t xml:space="preserve"> «</w:t>
      </w:r>
      <w:proofErr w:type="spellStart"/>
      <w:proofErr w:type="gramEnd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 xml:space="preserve">», с открытием лицевых счетов получателям средств бюджета </w:t>
      </w:r>
      <w:r>
        <w:rPr>
          <w:sz w:val="28"/>
          <w:szCs w:val="28"/>
        </w:rPr>
        <w:t xml:space="preserve">муниципального образования </w:t>
      </w:r>
      <w:r w:rsidRPr="00CF1DDE">
        <w:rPr>
          <w:sz w:val="28"/>
          <w:szCs w:val="28"/>
        </w:rPr>
        <w:t>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>» для учёта операций со средствами, поступающими во временное распоряжение;</w:t>
      </w:r>
    </w:p>
    <w:p w:rsidR="00CF1DDE" w:rsidRPr="00CF1DDE" w:rsidRDefault="00CF1DDE" w:rsidP="00CF1DDE">
      <w:pPr>
        <w:ind w:firstLine="708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- учёт бюджетных обязательств получателей средств бюджета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</w:t>
      </w:r>
      <w:proofErr w:type="gramStart"/>
      <w:r w:rsidRPr="00CF1DDE">
        <w:rPr>
          <w:sz w:val="28"/>
          <w:szCs w:val="28"/>
        </w:rPr>
        <w:t>Шоношское</w:t>
      </w:r>
      <w:proofErr w:type="spellEnd"/>
      <w:r w:rsidRPr="00CF1DDE">
        <w:rPr>
          <w:sz w:val="28"/>
          <w:szCs w:val="28"/>
        </w:rPr>
        <w:t>»  в</w:t>
      </w:r>
      <w:proofErr w:type="gramEnd"/>
      <w:r w:rsidRPr="00CF1DDE">
        <w:rPr>
          <w:sz w:val="28"/>
          <w:szCs w:val="28"/>
        </w:rPr>
        <w:t xml:space="preserve"> порядке, утверждённым Министерством финансов Архангельской области;</w:t>
      </w:r>
    </w:p>
    <w:p w:rsidR="00CF1DDE" w:rsidRPr="00CF1DDE" w:rsidRDefault="00CF1DDE" w:rsidP="00CF1DDE">
      <w:pPr>
        <w:ind w:firstLine="708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- контроль, предусмотренный частью 5 статьи 99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нужд».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7. Учреждениям, финансируемым за счёт средств бюджета муниципального образования: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осуществлять (с учётом необходимости исполнения не оплаченных на начало года принятых обязательств) закупки, начисление установленных денежных выплат, заключение договоров (контрактов) о поставке товаров, работ, услуг и принятии иных обязательств, подлежащих исполнению за счёт средств бюджета муниципального образования на 2020 год, в пределах лимитов бюджетных обязательств на 2020 год.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при составлении проектов муниципальных контрактов на производство подрядных работ предусматривают соглашением сторон возможность внесение </w:t>
      </w:r>
      <w:r w:rsidRPr="00CF1DDE">
        <w:rPr>
          <w:sz w:val="28"/>
          <w:szCs w:val="28"/>
        </w:rPr>
        <w:lastRenderedPageBreak/>
        <w:t>изменений в сроки и условия выполнения работ в случае сокращения лимитов бюджетных обязательств в соответствии с положением статьи 767 Гражданского кодекса РФ;</w:t>
      </w:r>
    </w:p>
    <w:p w:rsidR="00CF1DDE" w:rsidRPr="00CF1DDE" w:rsidRDefault="00CF1DDE" w:rsidP="00CF1DDE">
      <w:pPr>
        <w:jc w:val="both"/>
        <w:rPr>
          <w:sz w:val="28"/>
          <w:szCs w:val="28"/>
        </w:rPr>
      </w:pPr>
      <w:r w:rsidRPr="00CF1DDE">
        <w:rPr>
          <w:sz w:val="28"/>
          <w:szCs w:val="28"/>
        </w:rPr>
        <w:tab/>
        <w:t>Установить, что ответственность за несоответствие суммы денежных обязательств, принятых учреждением, финансируемым за счёт средств бюджета муниципального образования, по договорам поставки продукции, утверждённым лимитам бюджетных обязательств несёт руководитель данного учреждения.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8. Установить, что получатели средств бюджета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 xml:space="preserve">» при заключении договоров (контрактов) поставки товаров, работ, услуг вправе предусматривать авансовые платежи в следующих объёмах: 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а) в размере 100% суммы договора (контракта), но не более объема доведенных лимитов бюджетных обязательств, подлежащих исполнению за счет средств бюджета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>» в соответствующем периоде 2020 года по соответствующим кодам классификации расходов бюджетов: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на услуги связи, подписку на печатные издания и их приобретение;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на обучение на курсах повышения квалификации;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на приобретение авиа- и железнодорожных билетов, билетов для проезда пригородным транспортом;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на обязательное страхование гражданской ответственности владельцев транспортных средств;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на покупку товаров, работ и услуг;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б) по оплате электроэнергии (в соответствии с постановлением Правительства Российской Федерации от 04 мая </w:t>
      </w:r>
      <w:smartTag w:uri="urn:schemas-microsoft-com:office:smarttags" w:element="metricconverter">
        <w:smartTagPr>
          <w:attr w:name="ProductID" w:val="2012 г"/>
        </w:smartTagPr>
        <w:r w:rsidRPr="00CF1DDE">
          <w:rPr>
            <w:sz w:val="28"/>
            <w:szCs w:val="28"/>
          </w:rPr>
          <w:t>2012 г</w:t>
        </w:r>
      </w:smartTag>
      <w:r w:rsidRPr="00CF1DDE">
        <w:rPr>
          <w:sz w:val="28"/>
          <w:szCs w:val="28"/>
        </w:rPr>
        <w:t xml:space="preserve"> № 442«О функционировании розничных рынков электрической энергии, полном и (или) частичном ограничении режима потребления электрической энергии»: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- авансовый платеж в размере 70% стоимости электрической энергии в подлежащем оплате объеме покупки в месяце, за который осуществляется оплата;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- стоимость покупки электрической энергии (мощности) в месяце, за который осуществляется оплата, за вычетом средств, внесенных в качестве оплаты авансового платежа, но не более объема доведенных лимитов бюджетных обязательств в соответствующем периоде 2020 года;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в) до 30% от суммы договора (контракта), но не более 30% лимитов бюджетных обязательств, подлежащих исполнению за счет средств бюджета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</w:t>
      </w:r>
      <w:proofErr w:type="gramStart"/>
      <w:r w:rsidRPr="00CF1DDE">
        <w:rPr>
          <w:sz w:val="28"/>
          <w:szCs w:val="28"/>
        </w:rPr>
        <w:t>Шоношское</w:t>
      </w:r>
      <w:proofErr w:type="spellEnd"/>
      <w:r w:rsidRPr="00CF1DDE">
        <w:rPr>
          <w:sz w:val="28"/>
          <w:szCs w:val="28"/>
        </w:rPr>
        <w:t>»  в</w:t>
      </w:r>
      <w:proofErr w:type="gramEnd"/>
      <w:r w:rsidRPr="00CF1DDE">
        <w:rPr>
          <w:sz w:val="28"/>
          <w:szCs w:val="28"/>
        </w:rPr>
        <w:t xml:space="preserve"> соответствующем финансовом году по соответствующим кодам классификации расходов бюджетов, если иное не предусмотрено федеральным и областным законодательством, - по расходам, источником финансового обеспечения которых являются целевые межбюджетные трансферты из федерального бюджета;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г) до 15 % суммы договора (контракта), но не более объема доведенных лимитов бюджетных обязательств, подлежащих исполнению за счет средств бюджета </w:t>
      </w:r>
      <w:r>
        <w:rPr>
          <w:sz w:val="28"/>
          <w:szCs w:val="28"/>
        </w:rPr>
        <w:t xml:space="preserve">муниципального образования </w:t>
      </w:r>
      <w:r w:rsidRPr="00CF1DDE">
        <w:rPr>
          <w:sz w:val="28"/>
          <w:szCs w:val="28"/>
        </w:rPr>
        <w:t>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 xml:space="preserve">» в соответствующем периоде 2020 года по соответствующим кодам классификации расходов бюджетов, если иное не предусмотрено федеральным и областным </w:t>
      </w:r>
      <w:r w:rsidRPr="00CF1DDE">
        <w:rPr>
          <w:sz w:val="28"/>
          <w:szCs w:val="28"/>
        </w:rPr>
        <w:lastRenderedPageBreak/>
        <w:t>законодательством, иными нормативными правовыми актами, в том числе муниципальными по остальным договорам (контрактам).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9. Установить, что в 2020 году действуют следующие порядки: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Порядок составления, веден</w:t>
      </w:r>
      <w:r>
        <w:rPr>
          <w:sz w:val="28"/>
          <w:szCs w:val="28"/>
        </w:rPr>
        <w:t>ия, утверждения бюджетной сметы;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Порядок составления и ведения кассового плана исполнения бюджета </w:t>
      </w:r>
      <w:r>
        <w:rPr>
          <w:sz w:val="28"/>
          <w:szCs w:val="28"/>
        </w:rPr>
        <w:t xml:space="preserve">муниципального образования </w:t>
      </w:r>
      <w:r w:rsidRPr="00CF1DDE">
        <w:rPr>
          <w:sz w:val="28"/>
          <w:szCs w:val="28"/>
        </w:rPr>
        <w:t>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Порядок разработки с</w:t>
      </w:r>
      <w:r>
        <w:rPr>
          <w:sz w:val="28"/>
          <w:szCs w:val="28"/>
        </w:rPr>
        <w:t>реднесрочного финансового плана;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Порядок установления, утверждения и доведения предельных объемов финансирования из бюджета </w:t>
      </w: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 xml:space="preserve">образования </w:t>
      </w:r>
      <w:r w:rsidRPr="00CF1DDE">
        <w:rPr>
          <w:sz w:val="28"/>
          <w:szCs w:val="28"/>
        </w:rPr>
        <w:t xml:space="preserve"> «</w:t>
      </w:r>
      <w:proofErr w:type="spellStart"/>
      <w:proofErr w:type="gramEnd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Порядок санкционирования оплаты денежных обязательств получателей средств бюджета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</w:t>
      </w:r>
      <w:proofErr w:type="gramStart"/>
      <w:r w:rsidRPr="00CF1DDE">
        <w:rPr>
          <w:sz w:val="28"/>
          <w:szCs w:val="28"/>
        </w:rPr>
        <w:t>Шоношское</w:t>
      </w:r>
      <w:proofErr w:type="spellEnd"/>
      <w:r w:rsidRPr="00CF1DDE">
        <w:rPr>
          <w:sz w:val="28"/>
          <w:szCs w:val="28"/>
        </w:rPr>
        <w:t>»  и</w:t>
      </w:r>
      <w:proofErr w:type="gramEnd"/>
      <w:r w:rsidRPr="00CF1DDE">
        <w:rPr>
          <w:sz w:val="28"/>
          <w:szCs w:val="28"/>
        </w:rPr>
        <w:t xml:space="preserve"> администраторов источников финансиро</w:t>
      </w:r>
      <w:r>
        <w:rPr>
          <w:sz w:val="28"/>
          <w:szCs w:val="28"/>
        </w:rPr>
        <w:t>вания дефицита местного бюджета;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Порядок составления проекта местного бюджета муниципального образования «</w:t>
      </w:r>
      <w:proofErr w:type="spellStart"/>
      <w:r w:rsidRPr="00CF1DDE">
        <w:rPr>
          <w:sz w:val="28"/>
          <w:szCs w:val="28"/>
        </w:rPr>
        <w:t>Усть-</w:t>
      </w:r>
      <w:proofErr w:type="gramStart"/>
      <w:r w:rsidRPr="00CF1DDE">
        <w:rPr>
          <w:sz w:val="28"/>
          <w:szCs w:val="28"/>
        </w:rPr>
        <w:t>Шоношское</w:t>
      </w:r>
      <w:proofErr w:type="spellEnd"/>
      <w:r w:rsidRPr="00CF1DD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очередной финансовый год;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Порядок о признании безнадежной к взысканию и списания задолженности по арендной плате за земельные участки, находящиеся в собственности </w:t>
      </w:r>
      <w:r>
        <w:rPr>
          <w:sz w:val="28"/>
          <w:szCs w:val="28"/>
        </w:rPr>
        <w:t xml:space="preserve">муниципального образования </w:t>
      </w:r>
      <w:r w:rsidRPr="00CF1DDE">
        <w:rPr>
          <w:sz w:val="28"/>
          <w:szCs w:val="28"/>
        </w:rPr>
        <w:t>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>», по аренде имущества, находящегося в оперативном управлении органов управления поселения и созданных ими учреждени</w:t>
      </w:r>
      <w:r>
        <w:rPr>
          <w:sz w:val="28"/>
          <w:szCs w:val="28"/>
        </w:rPr>
        <w:t>й;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Порядок разработки прогноза социально – экономического развития </w:t>
      </w:r>
      <w:r>
        <w:rPr>
          <w:sz w:val="28"/>
          <w:szCs w:val="28"/>
        </w:rPr>
        <w:t>муниципального образования;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Порядок администрирования исполнительным органом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</w:t>
      </w:r>
      <w:proofErr w:type="gramStart"/>
      <w:r w:rsidRPr="00CF1DDE">
        <w:rPr>
          <w:sz w:val="28"/>
          <w:szCs w:val="28"/>
        </w:rPr>
        <w:t>Шоношское</w:t>
      </w:r>
      <w:proofErr w:type="spellEnd"/>
      <w:r w:rsidRPr="00CF1DDE">
        <w:rPr>
          <w:sz w:val="28"/>
          <w:szCs w:val="28"/>
        </w:rPr>
        <w:t>»  неналоговых</w:t>
      </w:r>
      <w:proofErr w:type="gramEnd"/>
      <w:r w:rsidRPr="00CF1DDE">
        <w:rPr>
          <w:sz w:val="28"/>
          <w:szCs w:val="28"/>
        </w:rPr>
        <w:t xml:space="preserve"> доходов, поступающих в бюджет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Положение об арендной плате за использование земельных участков, находящихся в собственности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CF1DDE">
        <w:rPr>
          <w:sz w:val="28"/>
          <w:szCs w:val="28"/>
        </w:rPr>
        <w:t xml:space="preserve"> завершения операций по обязательствам принятых в рамках исполнения бюджета </w:t>
      </w:r>
      <w:r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</w:t>
      </w:r>
      <w:proofErr w:type="gramStart"/>
      <w:r w:rsidRPr="00CF1DDE">
        <w:rPr>
          <w:sz w:val="28"/>
          <w:szCs w:val="28"/>
        </w:rPr>
        <w:t>Шоношское</w:t>
      </w:r>
      <w:proofErr w:type="spellEnd"/>
      <w:r w:rsidRPr="00CF1DD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текущем финансовом году;</w:t>
      </w:r>
    </w:p>
    <w:p w:rsidR="00CF1DDE" w:rsidRPr="00CF1DDE" w:rsidRDefault="00CF1DDE" w:rsidP="00CF1DDE">
      <w:pPr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              10. Разрешить распорядителям и получателям средств бюджета </w:t>
      </w:r>
      <w:r>
        <w:rPr>
          <w:sz w:val="28"/>
          <w:szCs w:val="28"/>
        </w:rPr>
        <w:t xml:space="preserve">муниципального образования </w:t>
      </w:r>
      <w:r w:rsidRPr="00CF1DDE">
        <w:rPr>
          <w:sz w:val="28"/>
          <w:szCs w:val="28"/>
        </w:rPr>
        <w:t>«</w:t>
      </w:r>
      <w:proofErr w:type="spellStart"/>
      <w:r w:rsidRPr="00CF1DDE">
        <w:rPr>
          <w:sz w:val="28"/>
          <w:szCs w:val="28"/>
        </w:rPr>
        <w:t>Усть-</w:t>
      </w:r>
      <w:proofErr w:type="gramStart"/>
      <w:r w:rsidRPr="00CF1DDE">
        <w:rPr>
          <w:sz w:val="28"/>
          <w:szCs w:val="28"/>
        </w:rPr>
        <w:t>Шоношское</w:t>
      </w:r>
      <w:proofErr w:type="spellEnd"/>
      <w:r w:rsidRPr="00CF1DDE">
        <w:rPr>
          <w:sz w:val="28"/>
          <w:szCs w:val="28"/>
        </w:rPr>
        <w:t>»  использовать</w:t>
      </w:r>
      <w:proofErr w:type="gramEnd"/>
      <w:r w:rsidRPr="00CF1DDE">
        <w:rPr>
          <w:sz w:val="28"/>
          <w:szCs w:val="28"/>
        </w:rPr>
        <w:t xml:space="preserve"> бюджетные средства, предусмотренные на 2020 год, на погашение задолженности по обязательствам прошлых лет, подлежащей оплате за счёт средств бюджета муниципального образования, в пределах утверждённых лимитов бюджетных обязательств на 2020 год (при ее наличии).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11 . Довести до распорядителей и прямых получателей средств бюджета лимиты бюджетных обязательств на 2020 год в размере ассигнований, установленных сводной бюджетной росписью на 2020 год в разрезе ведомственной, функциональной и экономической классификаций расходов (глава, раздел, подраздел, целевая статья, вид расходов) в целом на год.</w:t>
      </w:r>
    </w:p>
    <w:p w:rsidR="00CF1DDE" w:rsidRPr="00CF1DDE" w:rsidRDefault="00CF1DDE" w:rsidP="00CF1DDE">
      <w:pPr>
        <w:jc w:val="both"/>
        <w:rPr>
          <w:sz w:val="28"/>
          <w:szCs w:val="28"/>
        </w:rPr>
      </w:pPr>
      <w:r w:rsidRPr="00CF1DDE">
        <w:rPr>
          <w:sz w:val="28"/>
          <w:szCs w:val="28"/>
        </w:rPr>
        <w:tab/>
        <w:t>12. Распорядителям и иным прямым получателям средств бюджета муниципального образования: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разработать и осуществлять мероприятия, направленные на экономию бюджетных расходов;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lastRenderedPageBreak/>
        <w:t xml:space="preserve">принимать меры по погашению задолженности по начислениям на оплату труда. обеспечить финансирование закупок товаров, работ и услуг для муниципальных нужд в пределах средств, предусмотренных на эти цели решением </w:t>
      </w:r>
      <w:proofErr w:type="gramStart"/>
      <w:r w:rsidRPr="00CF1DDE">
        <w:rPr>
          <w:sz w:val="28"/>
          <w:szCs w:val="28"/>
        </w:rPr>
        <w:t>Совета  депутатов</w:t>
      </w:r>
      <w:proofErr w:type="gramEnd"/>
      <w:r w:rsidRPr="00CF1DDE">
        <w:rPr>
          <w:sz w:val="28"/>
          <w:szCs w:val="28"/>
        </w:rPr>
        <w:t xml:space="preserve"> «О бюджете муниципального образования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>» на 2020 год»;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обеспечить в пределах выделенных объёмов финансирования расходов своевременные расчёты по заработной плате, начислениям на оплату труда, выплатам социального характера, коммунальным платежам;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вести реестры расходных обязательств;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производить размещение заказов на поставки товаров, выполнение работ, оказание услуг для муниципальных нужд в соответствии с Федеральным законом от 05.04.2013 г. № 44-ФЗ «О контрактной системе в сфере закупок товаров, работ, услуг для обеспечения </w:t>
      </w:r>
      <w:proofErr w:type="gramStart"/>
      <w:r w:rsidRPr="00CF1DDE">
        <w:rPr>
          <w:sz w:val="28"/>
          <w:szCs w:val="28"/>
        </w:rPr>
        <w:t>государственных  и</w:t>
      </w:r>
      <w:proofErr w:type="gramEnd"/>
      <w:r w:rsidRPr="00CF1DDE">
        <w:rPr>
          <w:sz w:val="28"/>
          <w:szCs w:val="28"/>
        </w:rPr>
        <w:t xml:space="preserve"> муниципальных нужд.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13. Установить, что доведение в 2020 году до распорядителей и получателей средств бюджета муниципального образования лимитов бюджетных обязательств и объёмов финансирования расходов осуществляется через органы Федерального казначейства на основании расходных расписаний в соответствии с Порядком кассового обслуживания исполнения бюджетов субъектов Российской Федерации и местных бюджетов территориальными органами Федерального казначейства и в соответствии с распоряжением главы </w:t>
      </w:r>
      <w:r w:rsidR="005C6625">
        <w:rPr>
          <w:sz w:val="28"/>
          <w:szCs w:val="28"/>
        </w:rPr>
        <w:t>муниципального образования</w:t>
      </w:r>
      <w:r w:rsidRPr="00CF1DDE">
        <w:rPr>
          <w:sz w:val="28"/>
          <w:szCs w:val="28"/>
        </w:rPr>
        <w:t xml:space="preserve"> 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 xml:space="preserve">»  «О положении о порядке финансирования расходов бюджета </w:t>
      </w:r>
      <w:r w:rsidR="005C6625">
        <w:rPr>
          <w:sz w:val="28"/>
          <w:szCs w:val="28"/>
        </w:rPr>
        <w:t xml:space="preserve">муниципального образования </w:t>
      </w:r>
      <w:r w:rsidRPr="00CF1DDE">
        <w:rPr>
          <w:sz w:val="28"/>
          <w:szCs w:val="28"/>
        </w:rPr>
        <w:t>«</w:t>
      </w:r>
      <w:proofErr w:type="spellStart"/>
      <w:r w:rsidRPr="00CF1DDE">
        <w:rPr>
          <w:sz w:val="28"/>
          <w:szCs w:val="28"/>
        </w:rPr>
        <w:t>Усть-Шоношское</w:t>
      </w:r>
      <w:proofErr w:type="spellEnd"/>
      <w:r w:rsidRPr="00CF1DDE">
        <w:rPr>
          <w:sz w:val="28"/>
          <w:szCs w:val="28"/>
        </w:rPr>
        <w:t xml:space="preserve">» при казначейской системе исполнения бюджета». 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Доведение лимитов бюджетных обязательств осуществляется в целом на год в разрезе всех кодов ведомственной, функциональной и экономической классификации расходов, доведение объёмов финансирования расходов – в соответствии со сводной бюджетной росписью, также в разрезе всех кодов ведомственной, функциональной и экономической классификации расходов.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14. Контроль </w:t>
      </w:r>
      <w:proofErr w:type="gramStart"/>
      <w:r w:rsidRPr="00CF1DDE">
        <w:rPr>
          <w:sz w:val="28"/>
          <w:szCs w:val="28"/>
        </w:rPr>
        <w:t>за  исполнением</w:t>
      </w:r>
      <w:proofErr w:type="gramEnd"/>
      <w:r w:rsidRPr="00CF1DDE">
        <w:rPr>
          <w:sz w:val="28"/>
          <w:szCs w:val="28"/>
        </w:rPr>
        <w:t xml:space="preserve"> настоящего постановления оставляю за собой. </w:t>
      </w: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</w:p>
    <w:p w:rsidR="00CF1DDE" w:rsidRPr="00CF1DDE" w:rsidRDefault="00CF1DDE" w:rsidP="00CF1DDE">
      <w:pPr>
        <w:ind w:firstLine="720"/>
        <w:jc w:val="both"/>
        <w:rPr>
          <w:sz w:val="28"/>
          <w:szCs w:val="28"/>
        </w:rPr>
      </w:pPr>
    </w:p>
    <w:p w:rsidR="00CF1DDE" w:rsidRPr="00CF1DDE" w:rsidRDefault="00CF1DDE" w:rsidP="00CF1DDE">
      <w:pPr>
        <w:jc w:val="both"/>
        <w:rPr>
          <w:sz w:val="28"/>
          <w:szCs w:val="28"/>
        </w:rPr>
      </w:pPr>
    </w:p>
    <w:p w:rsidR="005C6625" w:rsidRPr="005C6625" w:rsidRDefault="00CF1DDE" w:rsidP="00CF1DDE">
      <w:pPr>
        <w:tabs>
          <w:tab w:val="left" w:pos="426"/>
        </w:tabs>
        <w:jc w:val="both"/>
        <w:rPr>
          <w:b/>
          <w:sz w:val="28"/>
          <w:szCs w:val="28"/>
        </w:rPr>
      </w:pPr>
      <w:r w:rsidRPr="005C6625">
        <w:rPr>
          <w:b/>
          <w:sz w:val="28"/>
          <w:szCs w:val="28"/>
        </w:rPr>
        <w:t xml:space="preserve">Глава </w:t>
      </w:r>
      <w:r w:rsidR="005C6625" w:rsidRPr="005C6625">
        <w:rPr>
          <w:b/>
          <w:sz w:val="28"/>
          <w:szCs w:val="28"/>
        </w:rPr>
        <w:t>муниципального образования</w:t>
      </w:r>
      <w:r w:rsidRPr="005C6625">
        <w:rPr>
          <w:b/>
          <w:sz w:val="28"/>
          <w:szCs w:val="28"/>
        </w:rPr>
        <w:t xml:space="preserve"> </w:t>
      </w:r>
    </w:p>
    <w:p w:rsidR="00CF1DDE" w:rsidRPr="005C6625" w:rsidRDefault="00CF1DDE" w:rsidP="00CF1DDE">
      <w:pPr>
        <w:tabs>
          <w:tab w:val="left" w:pos="426"/>
        </w:tabs>
        <w:jc w:val="both"/>
        <w:rPr>
          <w:b/>
          <w:sz w:val="28"/>
          <w:szCs w:val="28"/>
        </w:rPr>
      </w:pPr>
      <w:r w:rsidRPr="005C6625">
        <w:rPr>
          <w:b/>
          <w:sz w:val="28"/>
          <w:szCs w:val="28"/>
        </w:rPr>
        <w:t>«</w:t>
      </w:r>
      <w:proofErr w:type="spellStart"/>
      <w:r w:rsidRPr="005C6625">
        <w:rPr>
          <w:b/>
          <w:sz w:val="28"/>
          <w:szCs w:val="28"/>
        </w:rPr>
        <w:t>Усть-</w:t>
      </w:r>
      <w:proofErr w:type="gramStart"/>
      <w:r w:rsidRPr="005C6625">
        <w:rPr>
          <w:b/>
          <w:sz w:val="28"/>
          <w:szCs w:val="28"/>
        </w:rPr>
        <w:t>Шоношское</w:t>
      </w:r>
      <w:proofErr w:type="spellEnd"/>
      <w:r w:rsidRPr="005C6625">
        <w:rPr>
          <w:b/>
          <w:sz w:val="28"/>
          <w:szCs w:val="28"/>
        </w:rPr>
        <w:t xml:space="preserve">»   </w:t>
      </w:r>
      <w:proofErr w:type="gramEnd"/>
      <w:r w:rsidRPr="005C6625">
        <w:rPr>
          <w:b/>
          <w:sz w:val="28"/>
          <w:szCs w:val="28"/>
        </w:rPr>
        <w:t xml:space="preserve">                                          </w:t>
      </w:r>
      <w:r w:rsidR="005C6625" w:rsidRPr="005C6625">
        <w:rPr>
          <w:b/>
          <w:sz w:val="28"/>
          <w:szCs w:val="28"/>
        </w:rPr>
        <w:t xml:space="preserve">                 </w:t>
      </w:r>
      <w:r w:rsidRPr="005C6625">
        <w:rPr>
          <w:b/>
          <w:sz w:val="28"/>
          <w:szCs w:val="28"/>
        </w:rPr>
        <w:t xml:space="preserve">     </w:t>
      </w:r>
      <w:r w:rsidR="005C6625" w:rsidRPr="005C6625">
        <w:rPr>
          <w:b/>
          <w:sz w:val="28"/>
          <w:szCs w:val="28"/>
        </w:rPr>
        <w:t xml:space="preserve">                </w:t>
      </w:r>
      <w:r w:rsidRPr="005C6625">
        <w:rPr>
          <w:b/>
          <w:sz w:val="28"/>
          <w:szCs w:val="28"/>
        </w:rPr>
        <w:t xml:space="preserve">А.В. </w:t>
      </w:r>
      <w:proofErr w:type="spellStart"/>
      <w:r w:rsidRPr="005C6625">
        <w:rPr>
          <w:b/>
          <w:sz w:val="28"/>
          <w:szCs w:val="28"/>
        </w:rPr>
        <w:t>Шухтин</w:t>
      </w:r>
      <w:proofErr w:type="spellEnd"/>
    </w:p>
    <w:p w:rsidR="00CF1DDE" w:rsidRPr="005C6625" w:rsidRDefault="00CF1DDE" w:rsidP="00CF1DDE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CF1DDE" w:rsidRPr="005C6625" w:rsidRDefault="00CF1DDE" w:rsidP="00CF1DDE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CF1DDE" w:rsidRPr="00CF1DDE" w:rsidRDefault="00CF1DDE" w:rsidP="00CF1DDE">
      <w:pPr>
        <w:tabs>
          <w:tab w:val="left" w:pos="426"/>
        </w:tabs>
        <w:jc w:val="both"/>
        <w:rPr>
          <w:sz w:val="28"/>
          <w:szCs w:val="28"/>
        </w:rPr>
      </w:pPr>
    </w:p>
    <w:p w:rsidR="00CF1DDE" w:rsidRPr="00CF1DDE" w:rsidRDefault="00CF1DDE" w:rsidP="00CF1DDE">
      <w:pPr>
        <w:tabs>
          <w:tab w:val="left" w:pos="426"/>
        </w:tabs>
        <w:jc w:val="both"/>
        <w:rPr>
          <w:sz w:val="28"/>
          <w:szCs w:val="28"/>
        </w:rPr>
      </w:pPr>
    </w:p>
    <w:p w:rsidR="00CF1DDE" w:rsidRPr="008B1049" w:rsidRDefault="00CF1DDE" w:rsidP="00CF1DDE">
      <w:pPr>
        <w:tabs>
          <w:tab w:val="left" w:pos="426"/>
        </w:tabs>
        <w:jc w:val="both"/>
      </w:pPr>
    </w:p>
    <w:p w:rsidR="00CF1DDE" w:rsidRPr="008B1049" w:rsidRDefault="00CF1DDE" w:rsidP="00CF1DDE">
      <w:pPr>
        <w:tabs>
          <w:tab w:val="left" w:pos="426"/>
        </w:tabs>
        <w:jc w:val="both"/>
      </w:pPr>
    </w:p>
    <w:p w:rsidR="00CF1DDE" w:rsidRPr="008B1049" w:rsidRDefault="00CF1DDE" w:rsidP="00CF1DDE">
      <w:pPr>
        <w:tabs>
          <w:tab w:val="left" w:pos="426"/>
        </w:tabs>
        <w:jc w:val="both"/>
      </w:pPr>
    </w:p>
    <w:p w:rsidR="00CF1DDE" w:rsidRPr="008B1049" w:rsidRDefault="00CF1DDE" w:rsidP="00CF1DDE">
      <w:pPr>
        <w:tabs>
          <w:tab w:val="left" w:pos="426"/>
        </w:tabs>
        <w:jc w:val="both"/>
      </w:pPr>
    </w:p>
    <w:p w:rsidR="00CF1DDE" w:rsidRPr="008B1049" w:rsidRDefault="00CF1DDE" w:rsidP="00CF1DDE">
      <w:pPr>
        <w:tabs>
          <w:tab w:val="left" w:pos="426"/>
        </w:tabs>
        <w:jc w:val="both"/>
      </w:pPr>
    </w:p>
    <w:p w:rsidR="00CF1DDE" w:rsidRDefault="00CF1DDE" w:rsidP="00CF1DDE">
      <w:pPr>
        <w:tabs>
          <w:tab w:val="left" w:pos="426"/>
        </w:tabs>
        <w:jc w:val="both"/>
      </w:pPr>
    </w:p>
    <w:p w:rsidR="00CF1DDE" w:rsidRDefault="00CF1DDE" w:rsidP="00CF1DDE">
      <w:pPr>
        <w:tabs>
          <w:tab w:val="left" w:pos="426"/>
        </w:tabs>
        <w:jc w:val="both"/>
      </w:pPr>
    </w:p>
    <w:p w:rsidR="00CF1DDE" w:rsidRDefault="00CF1DDE" w:rsidP="00CF1DDE">
      <w:pPr>
        <w:tabs>
          <w:tab w:val="left" w:pos="426"/>
        </w:tabs>
        <w:jc w:val="both"/>
      </w:pPr>
    </w:p>
    <w:p w:rsidR="00CF1DDE" w:rsidRDefault="00CF1DDE" w:rsidP="00CF1DDE">
      <w:pPr>
        <w:tabs>
          <w:tab w:val="left" w:pos="426"/>
        </w:tabs>
        <w:jc w:val="both"/>
      </w:pPr>
    </w:p>
    <w:p w:rsidR="00CF1DDE" w:rsidRPr="008B1049" w:rsidRDefault="00CF1DDE" w:rsidP="00CF1DDE">
      <w:pPr>
        <w:tabs>
          <w:tab w:val="left" w:pos="426"/>
        </w:tabs>
        <w:jc w:val="center"/>
      </w:pPr>
    </w:p>
    <w:tbl>
      <w:tblPr>
        <w:tblStyle w:val="a9"/>
        <w:tblW w:w="0" w:type="auto"/>
        <w:tblInd w:w="6232" w:type="dxa"/>
        <w:tblLook w:val="04A0" w:firstRow="1" w:lastRow="0" w:firstColumn="1" w:lastColumn="0" w:noHBand="0" w:noVBand="1"/>
      </w:tblPr>
      <w:tblGrid>
        <w:gridCol w:w="3539"/>
      </w:tblGrid>
      <w:tr w:rsidR="008444C5" w:rsidTr="008444C5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444C5" w:rsidRDefault="008444C5" w:rsidP="008444C5">
            <w:pPr>
              <w:tabs>
                <w:tab w:val="left" w:pos="426"/>
              </w:tabs>
              <w:jc w:val="both"/>
            </w:pPr>
          </w:p>
          <w:p w:rsidR="008444C5" w:rsidRPr="008444C5" w:rsidRDefault="008444C5" w:rsidP="008444C5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444C5">
              <w:rPr>
                <w:sz w:val="28"/>
                <w:szCs w:val="28"/>
              </w:rPr>
              <w:t>Приложение № 1</w:t>
            </w:r>
          </w:p>
          <w:p w:rsidR="008444C5" w:rsidRPr="008444C5" w:rsidRDefault="008444C5" w:rsidP="008444C5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444C5">
              <w:rPr>
                <w:sz w:val="28"/>
                <w:szCs w:val="28"/>
              </w:rPr>
              <w:t>УТВЕРЖДЕНО</w:t>
            </w:r>
          </w:p>
          <w:p w:rsidR="008444C5" w:rsidRPr="008444C5" w:rsidRDefault="008444C5" w:rsidP="008444C5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444C5">
              <w:rPr>
                <w:sz w:val="28"/>
                <w:szCs w:val="28"/>
              </w:rPr>
              <w:t>к постановлению главы</w:t>
            </w:r>
          </w:p>
          <w:p w:rsidR="008444C5" w:rsidRPr="008444C5" w:rsidRDefault="008444C5" w:rsidP="008444C5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444C5">
              <w:rPr>
                <w:sz w:val="28"/>
                <w:szCs w:val="28"/>
              </w:rPr>
              <w:t>МО «</w:t>
            </w:r>
            <w:proofErr w:type="spellStart"/>
            <w:r w:rsidRPr="008444C5">
              <w:rPr>
                <w:sz w:val="28"/>
                <w:szCs w:val="28"/>
              </w:rPr>
              <w:t>Усть-Шоношское</w:t>
            </w:r>
            <w:proofErr w:type="spellEnd"/>
            <w:r w:rsidRPr="008444C5">
              <w:rPr>
                <w:sz w:val="28"/>
                <w:szCs w:val="28"/>
              </w:rPr>
              <w:t>»</w:t>
            </w:r>
          </w:p>
          <w:p w:rsidR="008444C5" w:rsidRPr="008444C5" w:rsidRDefault="008444C5" w:rsidP="008444C5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8444C5">
              <w:rPr>
                <w:sz w:val="28"/>
                <w:szCs w:val="28"/>
              </w:rPr>
              <w:t>от 15 января 2020г.  № 2</w:t>
            </w:r>
          </w:p>
          <w:p w:rsidR="008444C5" w:rsidRPr="008B1049" w:rsidRDefault="008444C5" w:rsidP="008444C5">
            <w:pPr>
              <w:tabs>
                <w:tab w:val="left" w:pos="426"/>
              </w:tabs>
              <w:jc w:val="right"/>
            </w:pPr>
          </w:p>
          <w:p w:rsidR="008444C5" w:rsidRDefault="008444C5" w:rsidP="00CF1DDE">
            <w:pPr>
              <w:tabs>
                <w:tab w:val="left" w:pos="426"/>
              </w:tabs>
              <w:jc w:val="center"/>
            </w:pPr>
          </w:p>
        </w:tc>
      </w:tr>
    </w:tbl>
    <w:p w:rsidR="00CF1DDE" w:rsidRDefault="00CF1DDE" w:rsidP="00CF1DDE">
      <w:pPr>
        <w:tabs>
          <w:tab w:val="left" w:pos="426"/>
        </w:tabs>
        <w:jc w:val="center"/>
      </w:pPr>
    </w:p>
    <w:p w:rsidR="00CF1DDE" w:rsidRDefault="00CF1DDE" w:rsidP="00CF1DDE">
      <w:pPr>
        <w:tabs>
          <w:tab w:val="left" w:pos="426"/>
        </w:tabs>
        <w:jc w:val="center"/>
      </w:pPr>
    </w:p>
    <w:p w:rsidR="00CF1DDE" w:rsidRPr="008444C5" w:rsidRDefault="00CF1DDE" w:rsidP="00CF1DDE">
      <w:pPr>
        <w:tabs>
          <w:tab w:val="left" w:pos="426"/>
        </w:tabs>
        <w:jc w:val="center"/>
        <w:rPr>
          <w:sz w:val="28"/>
          <w:szCs w:val="28"/>
        </w:rPr>
      </w:pPr>
    </w:p>
    <w:p w:rsidR="00CF1DDE" w:rsidRPr="008444C5" w:rsidRDefault="00CF1DDE" w:rsidP="00CF1DDE">
      <w:pPr>
        <w:pStyle w:val="4"/>
        <w:rPr>
          <w:sz w:val="28"/>
          <w:szCs w:val="28"/>
          <w:lang w:val="ru-RU"/>
        </w:rPr>
      </w:pPr>
      <w:r w:rsidRPr="008444C5">
        <w:rPr>
          <w:sz w:val="28"/>
          <w:szCs w:val="28"/>
          <w:lang w:val="ru-RU"/>
        </w:rPr>
        <w:t>Перечень распорядителей, прямых получателей</w:t>
      </w:r>
    </w:p>
    <w:p w:rsidR="00CF1DDE" w:rsidRPr="008444C5" w:rsidRDefault="00CF1DDE" w:rsidP="00CF1DDE">
      <w:pPr>
        <w:pStyle w:val="4"/>
        <w:rPr>
          <w:sz w:val="28"/>
          <w:szCs w:val="28"/>
          <w:lang w:val="ru-RU"/>
        </w:rPr>
      </w:pPr>
      <w:r w:rsidRPr="008444C5">
        <w:rPr>
          <w:sz w:val="28"/>
          <w:szCs w:val="28"/>
          <w:lang w:val="ru-RU"/>
        </w:rPr>
        <w:t xml:space="preserve"> средств бюджета </w:t>
      </w:r>
      <w:r w:rsidR="008444C5">
        <w:rPr>
          <w:sz w:val="28"/>
          <w:szCs w:val="28"/>
          <w:lang w:val="ru-RU"/>
        </w:rPr>
        <w:t>муниципального образования</w:t>
      </w:r>
      <w:r w:rsidRPr="008444C5">
        <w:rPr>
          <w:sz w:val="28"/>
          <w:szCs w:val="28"/>
          <w:lang w:val="ru-RU"/>
        </w:rPr>
        <w:t xml:space="preserve"> «</w:t>
      </w:r>
      <w:proofErr w:type="spellStart"/>
      <w:r w:rsidRPr="008444C5">
        <w:rPr>
          <w:sz w:val="28"/>
          <w:szCs w:val="28"/>
          <w:lang w:val="ru-RU"/>
        </w:rPr>
        <w:t>Усть-Шоношское</w:t>
      </w:r>
      <w:proofErr w:type="spellEnd"/>
      <w:r w:rsidRPr="008444C5">
        <w:rPr>
          <w:sz w:val="28"/>
          <w:szCs w:val="28"/>
          <w:lang w:val="ru-RU"/>
        </w:rPr>
        <w:t xml:space="preserve">» </w:t>
      </w:r>
    </w:p>
    <w:p w:rsidR="00CF1DDE" w:rsidRPr="008444C5" w:rsidRDefault="00CF1DDE" w:rsidP="00CF1DDE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CF1DDE" w:rsidRPr="008444C5" w:rsidRDefault="00CF1DDE" w:rsidP="00CF1DDE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8444C5">
        <w:rPr>
          <w:sz w:val="28"/>
          <w:szCs w:val="28"/>
        </w:rPr>
        <w:t>Администрация муниципального образования «</w:t>
      </w:r>
      <w:proofErr w:type="spellStart"/>
      <w:r w:rsidRPr="008444C5">
        <w:rPr>
          <w:sz w:val="28"/>
          <w:szCs w:val="28"/>
        </w:rPr>
        <w:t>Усть-Шоношское</w:t>
      </w:r>
      <w:proofErr w:type="spellEnd"/>
      <w:r w:rsidRPr="008444C5">
        <w:rPr>
          <w:sz w:val="28"/>
          <w:szCs w:val="28"/>
        </w:rPr>
        <w:t>» Архангельской области</w:t>
      </w:r>
    </w:p>
    <w:p w:rsidR="00CF1DDE" w:rsidRPr="008444C5" w:rsidRDefault="00CF1DDE" w:rsidP="00CF1DDE">
      <w:pPr>
        <w:tabs>
          <w:tab w:val="left" w:pos="426"/>
        </w:tabs>
        <w:jc w:val="both"/>
        <w:rPr>
          <w:sz w:val="28"/>
          <w:szCs w:val="28"/>
        </w:rPr>
      </w:pPr>
    </w:p>
    <w:p w:rsidR="00CF1DDE" w:rsidRPr="008444C5" w:rsidRDefault="00CF1DDE" w:rsidP="00CF1DDE">
      <w:pPr>
        <w:tabs>
          <w:tab w:val="left" w:pos="426"/>
        </w:tabs>
        <w:jc w:val="both"/>
        <w:rPr>
          <w:sz w:val="28"/>
          <w:szCs w:val="28"/>
        </w:rPr>
      </w:pPr>
    </w:p>
    <w:p w:rsidR="00CF1DDE" w:rsidRPr="008444C5" w:rsidRDefault="00CF1DDE" w:rsidP="00CF1DDE">
      <w:pPr>
        <w:spacing w:line="360" w:lineRule="auto"/>
        <w:ind w:left="38" w:firstLine="288"/>
        <w:jc w:val="both"/>
        <w:rPr>
          <w:sz w:val="28"/>
          <w:szCs w:val="28"/>
        </w:rPr>
      </w:pPr>
      <w:bookmarkStart w:id="0" w:name="_GoBack"/>
      <w:bookmarkEnd w:id="0"/>
    </w:p>
    <w:p w:rsidR="008A5FC6" w:rsidRDefault="008A5FC6"/>
    <w:sectPr w:rsidR="008A5FC6" w:rsidSect="001822B9">
      <w:pgSz w:w="11906" w:h="16838"/>
      <w:pgMar w:top="1135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50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4F"/>
    <w:rsid w:val="005C6625"/>
    <w:rsid w:val="008444C5"/>
    <w:rsid w:val="008A5FC6"/>
    <w:rsid w:val="00CF1DDE"/>
    <w:rsid w:val="00D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B1FFE-B42C-4005-96D5-8BD13F9B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F1DDE"/>
    <w:pPr>
      <w:keepNext/>
      <w:tabs>
        <w:tab w:val="left" w:pos="426"/>
      </w:tabs>
      <w:jc w:val="center"/>
      <w:outlineLvl w:val="3"/>
    </w:pPr>
    <w:rPr>
      <w:b/>
      <w:sz w:val="21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F1DDE"/>
    <w:rPr>
      <w:rFonts w:ascii="Times New Roman" w:eastAsia="Times New Roman" w:hAnsi="Times New Roman" w:cs="Times New Roman"/>
      <w:b/>
      <w:sz w:val="21"/>
      <w:szCs w:val="20"/>
      <w:lang w:val="en-US" w:eastAsia="ru-RU"/>
    </w:rPr>
  </w:style>
  <w:style w:type="paragraph" w:styleId="a3">
    <w:name w:val="annotation text"/>
    <w:basedOn w:val="a"/>
    <w:link w:val="a4"/>
    <w:semiHidden/>
    <w:rsid w:val="00CF1DDE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CF1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F1D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F1D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66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625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84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cp:lastPrinted>2020-01-30T06:02:00Z</cp:lastPrinted>
  <dcterms:created xsi:type="dcterms:W3CDTF">2020-01-30T05:49:00Z</dcterms:created>
  <dcterms:modified xsi:type="dcterms:W3CDTF">2020-01-30T06:03:00Z</dcterms:modified>
</cp:coreProperties>
</file>