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1D53" w14:textId="77777777" w:rsidR="00610DCB" w:rsidRPr="00610DCB" w:rsidRDefault="00610DCB" w:rsidP="00610DC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3E4CEDF" w14:textId="77777777" w:rsidR="00610DCB" w:rsidRPr="00610DCB" w:rsidRDefault="00610DCB" w:rsidP="00610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</w:t>
      </w:r>
    </w:p>
    <w:p w14:paraId="6BE1130E" w14:textId="77777777" w:rsidR="00610DCB" w:rsidRPr="00610DCB" w:rsidRDefault="00610DCB" w:rsidP="00610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СЕЛЬСКОГО ПОСЕЛЕНИЯ «УСТЬ-ШОНОШСКОЕ» </w:t>
      </w:r>
    </w:p>
    <w:p w14:paraId="34A4FC51" w14:textId="77777777" w:rsidR="00610DCB" w:rsidRPr="00610DCB" w:rsidRDefault="00610DCB" w:rsidP="00610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ВЕЛЬСКОГО МУНИЦИПАЛЬНОГО РАЙОНА </w:t>
      </w:r>
    </w:p>
    <w:p w14:paraId="38708F8F" w14:textId="77777777" w:rsidR="00610DCB" w:rsidRPr="00610DCB" w:rsidRDefault="00610DCB" w:rsidP="00610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АРХАНГЕЛЬСКОЙ ОБЛАСТИ</w:t>
      </w:r>
    </w:p>
    <w:p w14:paraId="51403C83" w14:textId="77777777" w:rsidR="00610DCB" w:rsidRPr="00610DCB" w:rsidRDefault="00610DCB" w:rsidP="00610DCB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10DC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165108, Архангельская область, Вельский район, пос. Усть-Шоноша, ул. Октябрьская д.9А, тел/факс – 4-82-59</w:t>
      </w:r>
    </w:p>
    <w:p w14:paraId="285E4615" w14:textId="77777777" w:rsidR="00610DCB" w:rsidRPr="00610DCB" w:rsidRDefault="00610DCB" w:rsidP="00610DC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43B35AF6" w14:textId="77777777" w:rsidR="00610DCB" w:rsidRPr="00610DCB" w:rsidRDefault="00610DCB" w:rsidP="00610DC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B56635" w14:textId="77777777" w:rsidR="00610DCB" w:rsidRPr="00610DCB" w:rsidRDefault="00610DCB" w:rsidP="00610D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</w:p>
    <w:p w14:paraId="141EED1A" w14:textId="77777777" w:rsidR="00610DCB" w:rsidRPr="00610DCB" w:rsidRDefault="00610DCB" w:rsidP="00610D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14:paraId="017ABCDD" w14:textId="77777777" w:rsidR="00610DCB" w:rsidRPr="00610DCB" w:rsidRDefault="00610DCB" w:rsidP="00610D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CAC2986" w14:textId="77777777" w:rsidR="00610DCB" w:rsidRPr="00610DCB" w:rsidRDefault="00610DCB" w:rsidP="00610DC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3C1DF35" w14:textId="08ED794C" w:rsidR="00610DCB" w:rsidRPr="00610DCB" w:rsidRDefault="00610DCB" w:rsidP="00610DCB">
      <w:pPr>
        <w:widowControl/>
        <w:tabs>
          <w:tab w:val="left" w:pos="103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555F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26</w:t>
      </w: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r w:rsidR="00555F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марта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2021</w:t>
      </w:r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года</w:t>
      </w:r>
      <w:proofErr w:type="gramEnd"/>
      <w:r w:rsidRPr="00610DC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№ </w:t>
      </w:r>
      <w:r w:rsidR="00555F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8</w:t>
      </w:r>
      <w:r w:rsidRPr="00610D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</w:p>
    <w:p w14:paraId="4F9CDE47" w14:textId="77777777" w:rsidR="00610DCB" w:rsidRDefault="00610DCB" w:rsidP="00610DCB">
      <w:pPr>
        <w:pStyle w:val="1"/>
        <w:shd w:val="clear" w:color="auto" w:fill="auto"/>
        <w:spacing w:after="320" w:line="240" w:lineRule="auto"/>
        <w:ind w:firstLine="0"/>
        <w:rPr>
          <w:b/>
          <w:bCs/>
          <w:i/>
          <w:iCs/>
          <w:color w:val="000000"/>
          <w:sz w:val="28"/>
          <w:szCs w:val="28"/>
        </w:rPr>
      </w:pPr>
    </w:p>
    <w:p w14:paraId="50082475" w14:textId="77777777" w:rsidR="0065133F" w:rsidRDefault="0065133F" w:rsidP="0065133F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 размещении и актуализации на официальном сайте </w:t>
      </w:r>
      <w:r w:rsidR="00D628B2" w:rsidRPr="00D628B2">
        <w:rPr>
          <w:b/>
          <w:bCs/>
          <w:iCs/>
          <w:color w:val="000000"/>
          <w:lang w:eastAsia="ru-RU" w:bidi="ru-RU"/>
        </w:rPr>
        <w:t>сельского поселения «</w:t>
      </w:r>
      <w:proofErr w:type="spellStart"/>
      <w:r w:rsidR="00D628B2" w:rsidRPr="00D628B2">
        <w:rPr>
          <w:b/>
          <w:bCs/>
          <w:iCs/>
          <w:color w:val="000000"/>
          <w:lang w:eastAsia="ru-RU" w:bidi="ru-RU"/>
        </w:rPr>
        <w:t>Усть-Шоношское</w:t>
      </w:r>
      <w:proofErr w:type="spellEnd"/>
      <w:r w:rsidR="00D628B2" w:rsidRPr="00D628B2">
        <w:rPr>
          <w:b/>
          <w:bCs/>
          <w:iCs/>
          <w:color w:val="000000"/>
          <w:lang w:eastAsia="ru-RU" w:bidi="ru-RU"/>
        </w:rPr>
        <w:t>» Вельского муниципального района Архангельской области</w:t>
      </w:r>
      <w:r w:rsidR="00D628B2">
        <w:rPr>
          <w:b/>
          <w:bCs/>
          <w:i/>
          <w:i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в информационно-телекоммуникационной сети</w:t>
      </w:r>
      <w:r>
        <w:rPr>
          <w:b/>
          <w:bCs/>
          <w:color w:val="000000"/>
          <w:lang w:eastAsia="ru-RU" w:bidi="ru-RU"/>
        </w:rPr>
        <w:br/>
        <w:t>«Интернет» перечней нормативных правовых актов (их отдельных</w:t>
      </w:r>
      <w:r>
        <w:rPr>
          <w:b/>
          <w:bCs/>
          <w:color w:val="000000"/>
          <w:lang w:eastAsia="ru-RU" w:bidi="ru-RU"/>
        </w:rPr>
        <w:br/>
        <w:t>положений), содержащих обязательные требования, оценка соблюдения</w:t>
      </w:r>
      <w:r>
        <w:rPr>
          <w:b/>
          <w:bCs/>
          <w:color w:val="000000"/>
          <w:lang w:eastAsia="ru-RU" w:bidi="ru-RU"/>
        </w:rPr>
        <w:br/>
        <w:t>которых является предметом муниципального контроля, привлечения к</w:t>
      </w:r>
      <w:r>
        <w:rPr>
          <w:b/>
          <w:bCs/>
          <w:color w:val="000000"/>
          <w:lang w:eastAsia="ru-RU" w:bidi="ru-RU"/>
        </w:rPr>
        <w:br/>
        <w:t>административной ответственности, предоставления разрешений</w:t>
      </w:r>
    </w:p>
    <w:p w14:paraId="636B6E19" w14:textId="781125C3" w:rsidR="0065133F" w:rsidRPr="00DB6B56" w:rsidRDefault="0065133F" w:rsidP="0065133F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DB6B56">
        <w:rPr>
          <w:color w:val="000000"/>
          <w:sz w:val="28"/>
          <w:szCs w:val="28"/>
          <w:lang w:eastAsia="ru-RU" w:bidi="ru-RU"/>
        </w:rPr>
        <w:t xml:space="preserve">В соответствии с Положением об обязательных требованиях, устанавливаемых муниципальными нормативными правовыми актами органов местного самоуправления </w:t>
      </w:r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Усть-Шоношское</w:t>
      </w:r>
      <w:proofErr w:type="spellEnd"/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» Вельского муниципального района Архангельской области</w:t>
      </w:r>
      <w:r w:rsidRPr="00DB6B56">
        <w:rPr>
          <w:i/>
          <w:iCs/>
          <w:color w:val="000000"/>
          <w:sz w:val="28"/>
          <w:szCs w:val="28"/>
          <w:lang w:bidi="en-US"/>
        </w:rPr>
        <w:t xml:space="preserve">, </w:t>
      </w:r>
      <w:r w:rsidRPr="00DB6B56">
        <w:rPr>
          <w:color w:val="000000"/>
          <w:sz w:val="28"/>
          <w:szCs w:val="28"/>
          <w:lang w:eastAsia="ru-RU" w:bidi="ru-RU"/>
        </w:rPr>
        <w:t xml:space="preserve">утвержденным решением Совета депутатов </w:t>
      </w:r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Усть-Шоношское</w:t>
      </w:r>
      <w:proofErr w:type="spellEnd"/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» Вельского муниципального района Архангельской области</w:t>
      </w:r>
      <w:r w:rsidRPr="00DB6B56">
        <w:rPr>
          <w:i/>
          <w:iCs/>
          <w:color w:val="000000"/>
          <w:sz w:val="28"/>
          <w:szCs w:val="28"/>
          <w:lang w:eastAsia="ru-RU" w:bidi="ru-RU"/>
        </w:rPr>
        <w:t>,</w:t>
      </w:r>
      <w:r w:rsidRPr="00DB6B56">
        <w:rPr>
          <w:color w:val="000000"/>
          <w:sz w:val="28"/>
          <w:szCs w:val="28"/>
          <w:lang w:eastAsia="ru-RU" w:bidi="ru-RU"/>
        </w:rPr>
        <w:t xml:space="preserve"> администрация </w:t>
      </w:r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Усть-Шоношское</w:t>
      </w:r>
      <w:proofErr w:type="spellEnd"/>
      <w:r w:rsidR="00D628B2" w:rsidRPr="00DB6B56">
        <w:rPr>
          <w:bCs/>
          <w:iCs/>
          <w:color w:val="000000"/>
          <w:sz w:val="28"/>
          <w:szCs w:val="28"/>
          <w:lang w:eastAsia="ru-RU" w:bidi="ru-RU"/>
        </w:rPr>
        <w:t>» Вельского муниципального района Архангельской области</w:t>
      </w:r>
      <w:r w:rsidR="00D628B2" w:rsidRPr="00DB6B5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555FFF">
        <w:rPr>
          <w:color w:val="000000"/>
          <w:sz w:val="28"/>
          <w:szCs w:val="28"/>
          <w:lang w:eastAsia="ru-RU" w:bidi="ru-RU"/>
        </w:rPr>
        <w:t>ПОСТАНОВЛЯЕТ</w:t>
      </w:r>
    </w:p>
    <w:p w14:paraId="2B6BADDE" w14:textId="77777777" w:rsidR="0065133F" w:rsidRPr="00555FFF" w:rsidRDefault="0065133F" w:rsidP="0065133F">
      <w:pPr>
        <w:pStyle w:val="1"/>
        <w:numPr>
          <w:ilvl w:val="0"/>
          <w:numId w:val="3"/>
        </w:numPr>
        <w:shd w:val="clear" w:color="auto" w:fill="auto"/>
        <w:tabs>
          <w:tab w:val="left" w:pos="1099"/>
        </w:tabs>
        <w:spacing w:line="240" w:lineRule="auto"/>
        <w:ind w:firstLine="740"/>
        <w:jc w:val="both"/>
        <w:rPr>
          <w:sz w:val="28"/>
          <w:szCs w:val="28"/>
        </w:rPr>
      </w:pPr>
      <w:r w:rsidRPr="00555FFF">
        <w:rPr>
          <w:color w:val="000000"/>
          <w:sz w:val="28"/>
          <w:szCs w:val="28"/>
          <w:lang w:eastAsia="ru-RU" w:bidi="ru-RU"/>
        </w:rPr>
        <w:t>Утвердить прилагаемые Правила размещения и актуализации на официальном сайте</w:t>
      </w:r>
      <w:r w:rsidR="00D628B2" w:rsidRPr="00555FFF">
        <w:rPr>
          <w:color w:val="000000"/>
          <w:sz w:val="28"/>
          <w:szCs w:val="28"/>
          <w:lang w:eastAsia="ru-RU" w:bidi="ru-RU"/>
        </w:rPr>
        <w:t xml:space="preserve"> администрации</w:t>
      </w:r>
      <w:r w:rsidRPr="00555FFF">
        <w:rPr>
          <w:color w:val="000000"/>
          <w:sz w:val="28"/>
          <w:szCs w:val="28"/>
          <w:lang w:eastAsia="ru-RU" w:bidi="ru-RU"/>
        </w:rPr>
        <w:t xml:space="preserve"> </w:t>
      </w:r>
      <w:r w:rsidR="00D628B2" w:rsidRPr="00555FFF">
        <w:rPr>
          <w:bCs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="00D628B2" w:rsidRPr="00555FFF">
        <w:rPr>
          <w:bCs/>
          <w:color w:val="000000"/>
          <w:sz w:val="28"/>
          <w:szCs w:val="28"/>
          <w:lang w:eastAsia="ru-RU" w:bidi="ru-RU"/>
        </w:rPr>
        <w:t>Усть-Шоношское</w:t>
      </w:r>
      <w:proofErr w:type="spellEnd"/>
      <w:r w:rsidR="00D628B2" w:rsidRPr="00555FFF">
        <w:rPr>
          <w:bCs/>
          <w:color w:val="000000"/>
          <w:sz w:val="28"/>
          <w:szCs w:val="28"/>
          <w:lang w:eastAsia="ru-RU" w:bidi="ru-RU"/>
        </w:rPr>
        <w:t>» Вельского муниципального района Архангельской области</w:t>
      </w:r>
      <w:r w:rsidR="00D628B2" w:rsidRPr="00555FFF">
        <w:rPr>
          <w:color w:val="000000"/>
          <w:sz w:val="28"/>
          <w:szCs w:val="28"/>
          <w:lang w:eastAsia="ru-RU" w:bidi="ru-RU"/>
        </w:rPr>
        <w:t xml:space="preserve"> </w:t>
      </w:r>
      <w:r w:rsidRPr="00555FFF">
        <w:rPr>
          <w:color w:val="000000"/>
          <w:sz w:val="28"/>
          <w:szCs w:val="28"/>
          <w:lang w:eastAsia="ru-RU" w:bidi="ru-RU"/>
        </w:rPr>
        <w:t xml:space="preserve">в </w:t>
      </w:r>
      <w:proofErr w:type="spellStart"/>
      <w:r w:rsidRPr="00555FFF">
        <w:rPr>
          <w:color w:val="000000"/>
          <w:sz w:val="28"/>
          <w:szCs w:val="28"/>
          <w:lang w:eastAsia="ru-RU" w:bidi="ru-RU"/>
        </w:rPr>
        <w:t>информационно</w:t>
      </w:r>
      <w:r w:rsidRPr="00555FFF">
        <w:rPr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555FFF">
        <w:rPr>
          <w:color w:val="000000"/>
          <w:sz w:val="28"/>
          <w:szCs w:val="28"/>
          <w:lang w:eastAsia="ru-RU" w:bidi="ru-RU"/>
        </w:rPr>
        <w:t xml:space="preserve"> сети «Интернет» перечней 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разрешений.</w:t>
      </w:r>
    </w:p>
    <w:p w14:paraId="5CF9EFFE" w14:textId="77777777" w:rsidR="0065133F" w:rsidRPr="00555FFF" w:rsidRDefault="0065133F" w:rsidP="0065133F">
      <w:pPr>
        <w:pStyle w:val="1"/>
        <w:numPr>
          <w:ilvl w:val="0"/>
          <w:numId w:val="3"/>
        </w:numPr>
        <w:shd w:val="clear" w:color="auto" w:fill="auto"/>
        <w:tabs>
          <w:tab w:val="left" w:pos="1099"/>
        </w:tabs>
        <w:spacing w:line="240" w:lineRule="auto"/>
        <w:ind w:firstLine="740"/>
        <w:jc w:val="both"/>
        <w:rPr>
          <w:sz w:val="28"/>
          <w:szCs w:val="28"/>
        </w:rPr>
      </w:pPr>
      <w:r w:rsidRPr="00555FFF">
        <w:rPr>
          <w:color w:val="000000"/>
          <w:sz w:val="28"/>
          <w:szCs w:val="28"/>
          <w:lang w:eastAsia="ru-RU" w:bidi="ru-RU"/>
        </w:rPr>
        <w:t xml:space="preserve">Установить, что с 1 августа 2021 года в перечни 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контроля, информации о мерах ответственности, применяемых при нарушении обязательных требований, не могут включаться муниципальные нормативные правовые акты, не соответствующие принципам установления и оценки </w:t>
      </w:r>
      <w:r w:rsidRPr="00555FFF">
        <w:rPr>
          <w:color w:val="000000"/>
          <w:sz w:val="28"/>
          <w:szCs w:val="28"/>
          <w:lang w:eastAsia="ru-RU" w:bidi="ru-RU"/>
        </w:rPr>
        <w:lastRenderedPageBreak/>
        <w:t xml:space="preserve">применения обязательных требований (статьи 4-9 Федерального закона от 31 июля 2020 года № 247-ФЗ «Об обязательных требованиях в Российской Федерации») или требованиям, предусмотренным Положением об обязательных требованиях, устанавливаемых муниципальными нормативными правовыми актами органов местного самоуправления </w:t>
      </w:r>
      <w:r w:rsidR="00DB6B56" w:rsidRPr="00555FFF">
        <w:rPr>
          <w:bCs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="00DB6B56" w:rsidRPr="00555FFF">
        <w:rPr>
          <w:bCs/>
          <w:color w:val="000000"/>
          <w:sz w:val="28"/>
          <w:szCs w:val="28"/>
          <w:lang w:eastAsia="ru-RU" w:bidi="ru-RU"/>
        </w:rPr>
        <w:t>Усть-Шоношское</w:t>
      </w:r>
      <w:proofErr w:type="spellEnd"/>
      <w:r w:rsidR="00DB6B56" w:rsidRPr="00555FFF">
        <w:rPr>
          <w:bCs/>
          <w:color w:val="000000"/>
          <w:sz w:val="28"/>
          <w:szCs w:val="28"/>
          <w:lang w:eastAsia="ru-RU" w:bidi="ru-RU"/>
        </w:rPr>
        <w:t>» Вельского муниципального района Архангельской области</w:t>
      </w:r>
      <w:r w:rsidRPr="00555FFF">
        <w:rPr>
          <w:color w:val="000000"/>
          <w:sz w:val="28"/>
          <w:szCs w:val="28"/>
          <w:lang w:bidi="en-US"/>
        </w:rPr>
        <w:t xml:space="preserve">, </w:t>
      </w:r>
      <w:r w:rsidRPr="00555FFF">
        <w:rPr>
          <w:color w:val="000000"/>
          <w:sz w:val="28"/>
          <w:szCs w:val="28"/>
          <w:lang w:eastAsia="ru-RU" w:bidi="ru-RU"/>
        </w:rPr>
        <w:t xml:space="preserve">утвержденным решением Совета депутатов </w:t>
      </w:r>
      <w:r w:rsidR="00DB6B56" w:rsidRPr="00555FFF">
        <w:rPr>
          <w:bCs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="00DB6B56" w:rsidRPr="00555FFF">
        <w:rPr>
          <w:bCs/>
          <w:color w:val="000000"/>
          <w:sz w:val="28"/>
          <w:szCs w:val="28"/>
          <w:lang w:eastAsia="ru-RU" w:bidi="ru-RU"/>
        </w:rPr>
        <w:t>Усть-Шоношское</w:t>
      </w:r>
      <w:proofErr w:type="spellEnd"/>
      <w:r w:rsidR="00DB6B56" w:rsidRPr="00555FFF">
        <w:rPr>
          <w:bCs/>
          <w:color w:val="000000"/>
          <w:sz w:val="28"/>
          <w:szCs w:val="28"/>
          <w:lang w:eastAsia="ru-RU" w:bidi="ru-RU"/>
        </w:rPr>
        <w:t>» Вельского муниципального района Архангельской области</w:t>
      </w:r>
      <w:r w:rsidRPr="00555FFF">
        <w:rPr>
          <w:color w:val="000000"/>
          <w:sz w:val="28"/>
          <w:szCs w:val="28"/>
          <w:lang w:bidi="en-US"/>
        </w:rPr>
        <w:t>.</w:t>
      </w:r>
    </w:p>
    <w:p w14:paraId="7B78D503" w14:textId="77777777" w:rsidR="0065133F" w:rsidRPr="00555FFF" w:rsidRDefault="0065133F" w:rsidP="0065133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spacing w:after="640" w:line="240" w:lineRule="auto"/>
        <w:ind w:firstLine="760"/>
        <w:jc w:val="both"/>
        <w:rPr>
          <w:sz w:val="28"/>
          <w:szCs w:val="28"/>
        </w:rPr>
      </w:pPr>
      <w:r w:rsidRPr="00555FFF">
        <w:rPr>
          <w:color w:val="000000"/>
          <w:sz w:val="28"/>
          <w:szCs w:val="28"/>
          <w:lang w:eastAsia="ru-RU" w:bidi="ru-RU"/>
        </w:rPr>
        <w:t>Настоящее постановление вступает в силу со дня</w:t>
      </w:r>
      <w:r w:rsidR="00DB6B56" w:rsidRPr="00555FFF">
        <w:rPr>
          <w:color w:val="000000"/>
          <w:sz w:val="28"/>
          <w:szCs w:val="28"/>
          <w:lang w:eastAsia="ru-RU" w:bidi="ru-RU"/>
        </w:rPr>
        <w:t xml:space="preserve"> его официального опубликования.</w:t>
      </w:r>
    </w:p>
    <w:p w14:paraId="6590C9F3" w14:textId="77777777" w:rsidR="00610DCB" w:rsidRPr="00555FFF" w:rsidRDefault="0065133F" w:rsidP="0065133F">
      <w:pPr>
        <w:pStyle w:val="1"/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555FFF">
        <w:rPr>
          <w:b/>
          <w:bCs/>
          <w:color w:val="000000"/>
          <w:sz w:val="28"/>
          <w:szCs w:val="28"/>
        </w:rPr>
        <w:t xml:space="preserve">Глава сельского поселения </w:t>
      </w:r>
      <w:r w:rsidR="00ED2167" w:rsidRPr="00555FFF">
        <w:rPr>
          <w:b/>
          <w:bCs/>
          <w:color w:val="000000"/>
          <w:sz w:val="28"/>
          <w:szCs w:val="28"/>
        </w:rPr>
        <w:t>«</w:t>
      </w:r>
      <w:proofErr w:type="spellStart"/>
      <w:r w:rsidR="00ED2167" w:rsidRPr="00555FFF">
        <w:rPr>
          <w:b/>
          <w:bCs/>
          <w:color w:val="000000"/>
          <w:sz w:val="28"/>
          <w:szCs w:val="28"/>
        </w:rPr>
        <w:t>Усть-</w:t>
      </w:r>
      <w:proofErr w:type="gramStart"/>
      <w:r w:rsidR="00ED2167" w:rsidRPr="00555FFF">
        <w:rPr>
          <w:b/>
          <w:bCs/>
          <w:color w:val="000000"/>
          <w:sz w:val="28"/>
          <w:szCs w:val="28"/>
        </w:rPr>
        <w:t>Шоношское</w:t>
      </w:r>
      <w:proofErr w:type="spellEnd"/>
      <w:r w:rsidR="00ED2167" w:rsidRPr="00555FFF">
        <w:rPr>
          <w:b/>
          <w:bCs/>
          <w:color w:val="000000"/>
          <w:sz w:val="28"/>
          <w:szCs w:val="28"/>
        </w:rPr>
        <w:t xml:space="preserve">»   </w:t>
      </w:r>
      <w:proofErr w:type="gramEnd"/>
      <w:r w:rsidR="00ED2167" w:rsidRPr="00555FFF">
        <w:rPr>
          <w:b/>
          <w:bCs/>
          <w:color w:val="000000"/>
          <w:sz w:val="28"/>
          <w:szCs w:val="28"/>
        </w:rPr>
        <w:t xml:space="preserve">                      </w:t>
      </w:r>
      <w:proofErr w:type="spellStart"/>
      <w:r w:rsidR="00ED2167" w:rsidRPr="00555FFF">
        <w:rPr>
          <w:b/>
          <w:bCs/>
          <w:color w:val="000000"/>
          <w:sz w:val="28"/>
          <w:szCs w:val="28"/>
        </w:rPr>
        <w:t>А.В.Шухтин</w:t>
      </w:r>
      <w:proofErr w:type="spellEnd"/>
    </w:p>
    <w:p w14:paraId="7EA064D6" w14:textId="77777777" w:rsidR="00610DCB" w:rsidRDefault="00610DCB" w:rsidP="00610DC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10DCB">
          <w:pgSz w:w="11900" w:h="16840"/>
          <w:pgMar w:top="1273" w:right="1222" w:bottom="831" w:left="1232" w:header="0" w:footer="3" w:gutter="0"/>
          <w:cols w:space="720"/>
        </w:sectPr>
      </w:pPr>
    </w:p>
    <w:p w14:paraId="1CD026FA" w14:textId="02F52690" w:rsidR="00610DCB" w:rsidRDefault="00610DCB" w:rsidP="00610DCB">
      <w:pPr>
        <w:pStyle w:val="1"/>
        <w:shd w:val="clear" w:color="auto" w:fill="auto"/>
        <w:spacing w:after="560"/>
        <w:ind w:left="4900" w:firstLine="0"/>
        <w:jc w:val="right"/>
      </w:pPr>
    </w:p>
    <w:tbl>
      <w:tblPr>
        <w:tblStyle w:val="aa"/>
        <w:tblW w:w="0" w:type="auto"/>
        <w:tblInd w:w="4390" w:type="dxa"/>
        <w:tblLook w:val="04A0" w:firstRow="1" w:lastRow="0" w:firstColumn="1" w:lastColumn="0" w:noHBand="0" w:noVBand="1"/>
      </w:tblPr>
      <w:tblGrid>
        <w:gridCol w:w="5252"/>
      </w:tblGrid>
      <w:tr w:rsidR="00555FFF" w14:paraId="7C8E0834" w14:textId="77777777" w:rsidTr="00555FFF"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14:paraId="2B95E873" w14:textId="77777777" w:rsidR="00555FFF" w:rsidRPr="00555FFF" w:rsidRDefault="00555FFF" w:rsidP="00555FF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F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FA93064" w14:textId="24200E5A" w:rsidR="00555FFF" w:rsidRDefault="00555FFF" w:rsidP="00555FF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F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543A097C" w14:textId="77777777" w:rsidR="00555FFF" w:rsidRDefault="00555FFF" w:rsidP="00555FF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FF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Вельского муниципального района Архангельской области </w:t>
            </w:r>
          </w:p>
          <w:p w14:paraId="6FBB3931" w14:textId="7CD360EB" w:rsidR="00555FFF" w:rsidRDefault="00555FFF" w:rsidP="00555FFF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марта 2021 года № 8</w:t>
            </w:r>
          </w:p>
        </w:tc>
      </w:tr>
    </w:tbl>
    <w:p w14:paraId="78740435" w14:textId="77777777" w:rsidR="0065133F" w:rsidRDefault="0065133F" w:rsidP="00555FFF">
      <w:pPr>
        <w:jc w:val="center"/>
      </w:pPr>
    </w:p>
    <w:p w14:paraId="15D258B9" w14:textId="77777777" w:rsidR="0065133F" w:rsidRDefault="0065133F" w:rsidP="0065133F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ПРАВИЛА</w:t>
      </w:r>
    </w:p>
    <w:p w14:paraId="41A2613C" w14:textId="77777777" w:rsidR="0065133F" w:rsidRDefault="0065133F" w:rsidP="0065133F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размещения и актуализации на официальном сайте </w:t>
      </w:r>
      <w:r w:rsidR="00DB6B56" w:rsidRPr="00D628B2">
        <w:rPr>
          <w:bCs/>
          <w:iCs/>
          <w:color w:val="000000"/>
          <w:lang w:eastAsia="ru-RU" w:bidi="ru-RU"/>
        </w:rPr>
        <w:t>с</w:t>
      </w:r>
      <w:r w:rsidR="00DB6B56" w:rsidRPr="00DB6B56">
        <w:rPr>
          <w:b/>
          <w:bCs/>
          <w:iCs/>
          <w:color w:val="000000"/>
          <w:lang w:eastAsia="ru-RU" w:bidi="ru-RU"/>
        </w:rPr>
        <w:t>ельского поселения «</w:t>
      </w:r>
      <w:proofErr w:type="spellStart"/>
      <w:r w:rsidR="00DB6B56" w:rsidRPr="00DB6B56">
        <w:rPr>
          <w:b/>
          <w:bCs/>
          <w:iCs/>
          <w:color w:val="000000"/>
          <w:lang w:eastAsia="ru-RU" w:bidi="ru-RU"/>
        </w:rPr>
        <w:t>Усть-Шоношское</w:t>
      </w:r>
      <w:proofErr w:type="spellEnd"/>
      <w:r w:rsidR="00DB6B56" w:rsidRPr="00DB6B56">
        <w:rPr>
          <w:b/>
          <w:bCs/>
          <w:iCs/>
          <w:color w:val="000000"/>
          <w:lang w:eastAsia="ru-RU" w:bidi="ru-RU"/>
        </w:rPr>
        <w:t>» Вельского муниципального района Архангельской области</w:t>
      </w:r>
      <w:r w:rsidRPr="006250A3">
        <w:rPr>
          <w:b/>
          <w:bCs/>
          <w:color w:val="000000"/>
          <w:lang w:bidi="en-US"/>
        </w:rPr>
        <w:t xml:space="preserve"> </w:t>
      </w:r>
      <w:r>
        <w:rPr>
          <w:b/>
          <w:bCs/>
          <w:color w:val="000000"/>
          <w:lang w:eastAsia="ru-RU" w:bidi="ru-RU"/>
        </w:rPr>
        <w:t>в информационно-телекоммуникационной сети</w:t>
      </w:r>
      <w:r>
        <w:rPr>
          <w:b/>
          <w:bCs/>
          <w:color w:val="000000"/>
          <w:lang w:eastAsia="ru-RU" w:bidi="ru-RU"/>
        </w:rPr>
        <w:br/>
        <w:t>«Интернет» перечней нормативных правовых актов</w:t>
      </w:r>
    </w:p>
    <w:p w14:paraId="0D792533" w14:textId="77777777" w:rsidR="0065133F" w:rsidRDefault="0065133F" w:rsidP="0065133F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(их отдельных положений), содержащих обязательные требования,</w:t>
      </w:r>
      <w:r>
        <w:rPr>
          <w:b/>
          <w:bCs/>
          <w:color w:val="000000"/>
          <w:lang w:eastAsia="ru-RU" w:bidi="ru-RU"/>
        </w:rPr>
        <w:br/>
        <w:t>оценка соблюдения которых является предметом муниципального</w:t>
      </w:r>
      <w:r>
        <w:rPr>
          <w:b/>
          <w:bCs/>
          <w:color w:val="000000"/>
          <w:lang w:eastAsia="ru-RU" w:bidi="ru-RU"/>
        </w:rPr>
        <w:br/>
        <w:t>контроля, привлечения к административной ответственности,</w:t>
      </w:r>
      <w:r>
        <w:rPr>
          <w:b/>
          <w:bCs/>
          <w:color w:val="000000"/>
          <w:lang w:eastAsia="ru-RU" w:bidi="ru-RU"/>
        </w:rPr>
        <w:br/>
        <w:t>предоставления разрешений</w:t>
      </w:r>
    </w:p>
    <w:p w14:paraId="7B94C64D" w14:textId="77777777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085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Настоящие Правила, разработанные в соответствии с пунктом 3 части 3 статьи 46 Федерального закона от 31 июля 2020 года № 248-ФЗ «О государственном контроле (надзоре) и муниципальном контроле в Российской Федерации», Положением об обязательных требованиях, устанавливаемых муниципальными нормативными правовыми актами органов местного самоуправления </w:t>
      </w:r>
      <w:r w:rsidR="00DB6B56" w:rsidRPr="00D628B2">
        <w:rPr>
          <w:bCs/>
          <w:iCs/>
          <w:color w:val="000000"/>
          <w:lang w:eastAsia="ru-RU" w:bidi="ru-RU"/>
        </w:rPr>
        <w:t>сельского поселения «</w:t>
      </w:r>
      <w:proofErr w:type="spellStart"/>
      <w:r w:rsidR="00DB6B56" w:rsidRPr="00D628B2">
        <w:rPr>
          <w:bCs/>
          <w:iCs/>
          <w:color w:val="000000"/>
          <w:lang w:eastAsia="ru-RU" w:bidi="ru-RU"/>
        </w:rPr>
        <w:t>Усть-Шоношское</w:t>
      </w:r>
      <w:proofErr w:type="spellEnd"/>
      <w:r w:rsidR="00DB6B56" w:rsidRPr="00D628B2">
        <w:rPr>
          <w:bCs/>
          <w:iCs/>
          <w:color w:val="000000"/>
          <w:lang w:eastAsia="ru-RU" w:bidi="ru-RU"/>
        </w:rPr>
        <w:t>» Вельского муниципального района Архангельской области</w:t>
      </w:r>
      <w:r w:rsidRPr="006250A3">
        <w:rPr>
          <w:i/>
          <w:iCs/>
          <w:color w:val="000000"/>
          <w:lang w:bidi="en-US"/>
        </w:rPr>
        <w:t>,</w:t>
      </w:r>
      <w:r w:rsidRPr="006250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утвержденным решением Совета депутатов </w:t>
      </w:r>
      <w:r w:rsidR="00DB6B56" w:rsidRPr="00D628B2">
        <w:rPr>
          <w:bCs/>
          <w:iCs/>
          <w:color w:val="000000"/>
          <w:lang w:eastAsia="ru-RU" w:bidi="ru-RU"/>
        </w:rPr>
        <w:t>сельского поселения «</w:t>
      </w:r>
      <w:proofErr w:type="spellStart"/>
      <w:r w:rsidR="00DB6B56" w:rsidRPr="00D628B2">
        <w:rPr>
          <w:bCs/>
          <w:iCs/>
          <w:color w:val="000000"/>
          <w:lang w:eastAsia="ru-RU" w:bidi="ru-RU"/>
        </w:rPr>
        <w:t>Усть-Шоношское</w:t>
      </w:r>
      <w:proofErr w:type="spellEnd"/>
      <w:r w:rsidR="00DB6B56" w:rsidRPr="00D628B2">
        <w:rPr>
          <w:bCs/>
          <w:iCs/>
          <w:color w:val="000000"/>
          <w:lang w:eastAsia="ru-RU" w:bidi="ru-RU"/>
        </w:rPr>
        <w:t>» Вельского муниципального района Архангельской области</w:t>
      </w:r>
      <w:r w:rsidRPr="006250A3">
        <w:rPr>
          <w:i/>
          <w:iCs/>
          <w:color w:val="000000"/>
          <w:lang w:bidi="en-US"/>
        </w:rPr>
        <w:t>,</w:t>
      </w:r>
      <w:r w:rsidRPr="006250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устанавливают порядок размещения и актуализации на официальном сайте </w:t>
      </w:r>
      <w:r w:rsidR="00DB6B56">
        <w:rPr>
          <w:color w:val="000000"/>
          <w:lang w:eastAsia="ru-RU" w:bidi="ru-RU"/>
        </w:rPr>
        <w:t xml:space="preserve">администрации </w:t>
      </w:r>
      <w:r w:rsidR="00DB6B56" w:rsidRPr="00D628B2">
        <w:rPr>
          <w:bCs/>
          <w:iCs/>
          <w:color w:val="000000"/>
          <w:lang w:eastAsia="ru-RU" w:bidi="ru-RU"/>
        </w:rPr>
        <w:t>сельского поселения «</w:t>
      </w:r>
      <w:proofErr w:type="spellStart"/>
      <w:r w:rsidR="00DB6B56" w:rsidRPr="00D628B2">
        <w:rPr>
          <w:bCs/>
          <w:iCs/>
          <w:color w:val="000000"/>
          <w:lang w:eastAsia="ru-RU" w:bidi="ru-RU"/>
        </w:rPr>
        <w:t>Усть-Шоношское</w:t>
      </w:r>
      <w:proofErr w:type="spellEnd"/>
      <w:r w:rsidR="00DB6B56" w:rsidRPr="00D628B2">
        <w:rPr>
          <w:bCs/>
          <w:iCs/>
          <w:color w:val="000000"/>
          <w:lang w:eastAsia="ru-RU" w:bidi="ru-RU"/>
        </w:rPr>
        <w:t>» Вельского муниципального района Архангельской области</w:t>
      </w:r>
      <w:r w:rsidR="00DB6B5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информационно-телекоммуникационной сети «Интернет» перечней 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 (далее — перечни актов).</w:t>
      </w:r>
    </w:p>
    <w:p w14:paraId="158881B2" w14:textId="77777777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085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Перечни актов формируются органами муниципального контроля по каждому виду муниципального контроля отдельно.</w:t>
      </w:r>
    </w:p>
    <w:p w14:paraId="30E437BF" w14:textId="77777777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085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Перечни актов включают все нормативные правовые акты (их отдельные положения),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разрешений.</w:t>
      </w:r>
    </w:p>
    <w:p w14:paraId="3E3B6910" w14:textId="57EC7633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Перечни актов формируются в соответствии с приложением к настоящим Правилам.</w:t>
      </w:r>
      <w:r w:rsidRPr="0065133F">
        <w:t xml:space="preserve"> </w:t>
      </w:r>
      <w:r>
        <w:rPr>
          <w:color w:val="000000"/>
          <w:lang w:eastAsia="ru-RU" w:bidi="ru-RU"/>
        </w:rPr>
        <w:t>Перечни актов подлежат утверждению руководителями органов муниципального контрол</w:t>
      </w:r>
      <w:r w:rsidR="00E317F1">
        <w:rPr>
          <w:color w:val="000000"/>
          <w:lang w:eastAsia="ru-RU" w:bidi="ru-RU"/>
        </w:rPr>
        <w:t>я</w:t>
      </w:r>
      <w:bookmarkStart w:id="0" w:name="_GoBack"/>
      <w:bookmarkEnd w:id="0"/>
      <w:r>
        <w:rPr>
          <w:color w:val="000000"/>
          <w:lang w:eastAsia="ru-RU" w:bidi="ru-RU"/>
        </w:rPr>
        <w:t>.</w:t>
      </w:r>
    </w:p>
    <w:p w14:paraId="083A5A04" w14:textId="77777777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Перечни актов подлежат размещению на официальном сайте </w:t>
      </w:r>
      <w:r w:rsidR="00DB6B56">
        <w:rPr>
          <w:color w:val="000000"/>
          <w:lang w:eastAsia="ru-RU" w:bidi="ru-RU"/>
        </w:rPr>
        <w:t xml:space="preserve">администрации </w:t>
      </w:r>
      <w:r w:rsidR="00DB6B56" w:rsidRPr="00D628B2">
        <w:rPr>
          <w:bCs/>
          <w:iCs/>
          <w:color w:val="000000"/>
          <w:lang w:eastAsia="ru-RU" w:bidi="ru-RU"/>
        </w:rPr>
        <w:t>сельского поселения «</w:t>
      </w:r>
      <w:proofErr w:type="spellStart"/>
      <w:r w:rsidR="00DB6B56" w:rsidRPr="00D628B2">
        <w:rPr>
          <w:bCs/>
          <w:iCs/>
          <w:color w:val="000000"/>
          <w:lang w:eastAsia="ru-RU" w:bidi="ru-RU"/>
        </w:rPr>
        <w:t>Усть-Шоношское</w:t>
      </w:r>
      <w:proofErr w:type="spellEnd"/>
      <w:r w:rsidR="00DB6B56" w:rsidRPr="00D628B2">
        <w:rPr>
          <w:bCs/>
          <w:iCs/>
          <w:color w:val="000000"/>
          <w:lang w:eastAsia="ru-RU" w:bidi="ru-RU"/>
        </w:rPr>
        <w:t xml:space="preserve">» Вельского муниципального района </w:t>
      </w:r>
      <w:r w:rsidR="00DB6B56" w:rsidRPr="00D628B2">
        <w:rPr>
          <w:bCs/>
          <w:iCs/>
          <w:color w:val="000000"/>
          <w:lang w:eastAsia="ru-RU" w:bidi="ru-RU"/>
        </w:rPr>
        <w:lastRenderedPageBreak/>
        <w:t>Архангельской области</w:t>
      </w:r>
      <w:r w:rsidR="00DB6B5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информационно-телекоммуникационной сети «Интернет» (далее - официальный сайт) в течение 10 календарных дней со дня их утверждения или актуализации.</w:t>
      </w:r>
    </w:p>
    <w:p w14:paraId="419BFEB4" w14:textId="77777777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 xml:space="preserve">Перечни актов размещаются на официальном сайте с возможностью их скачивания для неограниченного круга лиц в форматах </w:t>
      </w:r>
      <w:r w:rsidRPr="006250A3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pdf</w:t>
      </w:r>
      <w:r w:rsidRPr="006250A3">
        <w:rPr>
          <w:color w:val="000000"/>
          <w:lang w:bidi="en-US"/>
        </w:rPr>
        <w:t>, .</w:t>
      </w:r>
      <w:r>
        <w:rPr>
          <w:color w:val="000000"/>
          <w:lang w:val="en-US" w:bidi="en-US"/>
        </w:rPr>
        <w:t>doc</w:t>
      </w:r>
      <w:r w:rsidRPr="006250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(или) </w:t>
      </w:r>
      <w:r w:rsidRPr="006250A3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docx</w:t>
      </w:r>
      <w:r w:rsidRPr="006250A3">
        <w:rPr>
          <w:color w:val="000000"/>
          <w:lang w:bidi="en-US"/>
        </w:rPr>
        <w:t>.</w:t>
      </w:r>
    </w:p>
    <w:p w14:paraId="18872286" w14:textId="77777777" w:rsidR="0065133F" w:rsidRDefault="0065133F" w:rsidP="0065133F">
      <w:pPr>
        <w:pStyle w:val="1"/>
        <w:numPr>
          <w:ilvl w:val="0"/>
          <w:numId w:val="4"/>
        </w:numPr>
        <w:shd w:val="clear" w:color="auto" w:fill="auto"/>
        <w:tabs>
          <w:tab w:val="left" w:pos="1110"/>
        </w:tabs>
        <w:spacing w:line="240" w:lineRule="auto"/>
        <w:ind w:firstLine="760"/>
        <w:jc w:val="both"/>
      </w:pPr>
      <w:r>
        <w:rPr>
          <w:color w:val="000000"/>
          <w:lang w:eastAsia="ru-RU" w:bidi="ru-RU"/>
        </w:rPr>
        <w:t>Актуализация перечней актов проводится ими путем утверждения перечней актов в новой (актуализированной) редакции, в течение 10 календарных дней со дня вступления в силу нормативного правового акта, содержащего обязательные требования, и (или) в соответствии с которым вносятся изменения в действующие нормативные правовые акты, содержащие обязательные требования, либо признается утратившим силу нормативный правовой акт, содержащий обязательные требования, изменения иных сведений, включенных в ранее утвержденные перечни актов.</w:t>
      </w:r>
    </w:p>
    <w:p w14:paraId="13442E12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39A835A4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51EAAE6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48EF6A0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7B980D05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1338822A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79E636C8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FD09956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50972353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51331200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2F466497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3A8DBF7C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6AF7CE96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3FBD48D4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5B9FBC10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19FEA3DB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58E0CD91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433B18AE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4D2E9F5B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10A43F3A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81A4D65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7417CD71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50315944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103A713A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2D168AA6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54D1CE35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FE0A12C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3793C743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3B502A9C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D7F7146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6D2952A8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6554FB21" w14:textId="77777777" w:rsidR="00DB6B56" w:rsidRDefault="00DB6B56" w:rsidP="0065133F">
      <w:pPr>
        <w:pStyle w:val="1"/>
        <w:shd w:val="clear" w:color="auto" w:fill="auto"/>
        <w:ind w:left="5740" w:firstLine="0"/>
        <w:rPr>
          <w:color w:val="000000"/>
          <w:lang w:eastAsia="ru-RU" w:bidi="ru-RU"/>
        </w:rPr>
      </w:pPr>
    </w:p>
    <w:p w14:paraId="083303D3" w14:textId="77777777" w:rsidR="0065133F" w:rsidRDefault="0065133F" w:rsidP="0065133F">
      <w:pPr>
        <w:pStyle w:val="1"/>
        <w:shd w:val="clear" w:color="auto" w:fill="auto"/>
        <w:ind w:left="5740" w:firstLine="0"/>
      </w:pPr>
      <w:r>
        <w:rPr>
          <w:color w:val="000000"/>
          <w:lang w:eastAsia="ru-RU" w:bidi="ru-RU"/>
        </w:rPr>
        <w:lastRenderedPageBreak/>
        <w:t>ПРИЛОЖЕНИЕ</w:t>
      </w:r>
    </w:p>
    <w:p w14:paraId="2826592C" w14:textId="77777777" w:rsidR="0065133F" w:rsidRDefault="0065133F" w:rsidP="0065133F">
      <w:pPr>
        <w:pStyle w:val="1"/>
        <w:shd w:val="clear" w:color="auto" w:fill="auto"/>
        <w:spacing w:after="300"/>
        <w:ind w:left="4140" w:firstLine="0"/>
      </w:pPr>
      <w:r>
        <w:rPr>
          <w:color w:val="000000"/>
          <w:lang w:eastAsia="ru-RU" w:bidi="ru-RU"/>
        </w:rPr>
        <w:t>к Правилам размещения и актуализации на официальном сайте</w:t>
      </w:r>
      <w:r w:rsidR="00DB6B56">
        <w:rPr>
          <w:color w:val="000000"/>
          <w:lang w:eastAsia="ru-RU" w:bidi="ru-RU"/>
        </w:rPr>
        <w:t xml:space="preserve"> администрации </w:t>
      </w:r>
      <w:r>
        <w:rPr>
          <w:color w:val="000000"/>
          <w:lang w:eastAsia="ru-RU" w:bidi="ru-RU"/>
        </w:rPr>
        <w:t xml:space="preserve"> </w:t>
      </w:r>
      <w:r w:rsidR="00DB6B56" w:rsidRPr="00D628B2">
        <w:rPr>
          <w:bCs/>
          <w:iCs/>
          <w:color w:val="000000"/>
          <w:lang w:eastAsia="ru-RU" w:bidi="ru-RU"/>
        </w:rPr>
        <w:t>сельского поселения «</w:t>
      </w:r>
      <w:proofErr w:type="spellStart"/>
      <w:r w:rsidR="00DB6B56" w:rsidRPr="00D628B2">
        <w:rPr>
          <w:bCs/>
          <w:iCs/>
          <w:color w:val="000000"/>
          <w:lang w:eastAsia="ru-RU" w:bidi="ru-RU"/>
        </w:rPr>
        <w:t>Усть-Шоношское</w:t>
      </w:r>
      <w:proofErr w:type="spellEnd"/>
      <w:r w:rsidR="00DB6B56" w:rsidRPr="00D628B2">
        <w:rPr>
          <w:bCs/>
          <w:iCs/>
          <w:color w:val="000000"/>
          <w:lang w:eastAsia="ru-RU" w:bidi="ru-RU"/>
        </w:rPr>
        <w:t>» Вельского муниципального района Архангельской области</w:t>
      </w:r>
      <w:r w:rsidR="00DB6B5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lang w:eastAsia="ru-RU" w:bidi="ru-RU"/>
        </w:rPr>
        <w:t xml:space="preserve"> сети «Интернет» перечней нормативных правовых актов (их отдельных положений), содержащих обязательные требования, оценка соблюдения которых является предметом муниципального контроля, привлечения к административной ответственности, предоставления разрешений</w:t>
      </w:r>
    </w:p>
    <w:p w14:paraId="6237A434" w14:textId="77777777" w:rsidR="0065133F" w:rsidRDefault="00DB6B56" w:rsidP="0065133F">
      <w:pPr>
        <w:pStyle w:val="1"/>
        <w:pBdr>
          <w:top w:val="single" w:sz="4" w:space="0" w:color="auto"/>
        </w:pBdr>
        <w:shd w:val="clear" w:color="auto" w:fill="auto"/>
        <w:spacing w:after="300"/>
        <w:ind w:right="76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</w:t>
      </w:r>
    </w:p>
    <w:p w14:paraId="0BA35A14" w14:textId="77777777" w:rsidR="00DB6B56" w:rsidRDefault="00DB6B56" w:rsidP="0065133F">
      <w:pPr>
        <w:pStyle w:val="1"/>
        <w:pBdr>
          <w:top w:val="single" w:sz="4" w:space="0" w:color="auto"/>
        </w:pBdr>
        <w:shd w:val="clear" w:color="auto" w:fill="auto"/>
        <w:spacing w:after="300"/>
        <w:ind w:right="76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____________________Ф.И.О.</w:t>
      </w:r>
    </w:p>
    <w:p w14:paraId="14C3560F" w14:textId="77777777" w:rsidR="00DB6B56" w:rsidRDefault="00DB6B56" w:rsidP="0065133F">
      <w:pPr>
        <w:pStyle w:val="1"/>
        <w:pBdr>
          <w:top w:val="single" w:sz="4" w:space="0" w:color="auto"/>
        </w:pBdr>
        <w:shd w:val="clear" w:color="auto" w:fill="auto"/>
        <w:spacing w:after="300"/>
        <w:ind w:right="760" w:firstLine="0"/>
        <w:jc w:val="right"/>
      </w:pPr>
      <w:r>
        <w:t>«_</w:t>
      </w:r>
      <w:proofErr w:type="gramStart"/>
      <w:r>
        <w:t>_»_</w:t>
      </w:r>
      <w:proofErr w:type="gramEnd"/>
      <w:r>
        <w:t>_______20____года</w:t>
      </w:r>
    </w:p>
    <w:p w14:paraId="24C9380C" w14:textId="77777777" w:rsidR="0065133F" w:rsidRDefault="0065133F" w:rsidP="0065133F">
      <w:pPr>
        <w:pStyle w:val="1"/>
        <w:pBdr>
          <w:bottom w:val="single" w:sz="4" w:space="0" w:color="auto"/>
        </w:pBdr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</w:t>
      </w:r>
      <w:r>
        <w:rPr>
          <w:b/>
          <w:bCs/>
          <w:color w:val="000000"/>
          <w:lang w:eastAsia="ru-RU" w:bidi="ru-RU"/>
        </w:rPr>
        <w:br/>
        <w:t>нормативных правовых актов (их отдельных положений),</w:t>
      </w:r>
      <w:r>
        <w:rPr>
          <w:b/>
          <w:bCs/>
          <w:color w:val="000000"/>
          <w:lang w:eastAsia="ru-RU" w:bidi="ru-RU"/>
        </w:rPr>
        <w:br/>
        <w:t>содержащих обязательные требования,</w:t>
      </w:r>
      <w:r>
        <w:rPr>
          <w:b/>
          <w:bCs/>
          <w:color w:val="000000"/>
          <w:lang w:eastAsia="ru-RU" w:bidi="ru-RU"/>
        </w:rPr>
        <w:br/>
        <w:t>оценка соблюдения которых осуществляется в рамках</w:t>
      </w:r>
    </w:p>
    <w:p w14:paraId="5677D97C" w14:textId="77777777" w:rsidR="0065133F" w:rsidRDefault="0065133F" w:rsidP="0065133F">
      <w:pPr>
        <w:pStyle w:val="a7"/>
        <w:shd w:val="clear" w:color="auto" w:fill="auto"/>
        <w:ind w:left="2726"/>
      </w:pPr>
      <w:r>
        <w:rPr>
          <w:color w:val="000000"/>
          <w:lang w:eastAsia="ru-RU" w:bidi="ru-RU"/>
        </w:rPr>
        <w:t>(наименование вида муниципального контроля)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152"/>
        <w:gridCol w:w="2395"/>
        <w:gridCol w:w="2405"/>
      </w:tblGrid>
      <w:tr w:rsidR="0065133F" w14:paraId="2F0DAE11" w14:textId="77777777" w:rsidTr="00DB6B56">
        <w:trPr>
          <w:trHeight w:hRule="exact" w:val="420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F3B91" w14:textId="77777777" w:rsidR="0065133F" w:rsidRDefault="0065133F" w:rsidP="00E66D1F">
            <w:pPr>
              <w:pStyle w:val="a9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D1B7D" w14:textId="42BB098E" w:rsidR="0065133F" w:rsidRDefault="0065133F" w:rsidP="00DB6B5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 портале правовой информации </w:t>
            </w:r>
            <w:r w:rsidRPr="006250A3">
              <w:rPr>
                <w:color w:val="000000"/>
                <w:sz w:val="24"/>
                <w:szCs w:val="24"/>
                <w:lang w:bidi="en-US"/>
              </w:rPr>
              <w:t>(</w:t>
            </w:r>
            <w:hyperlink r:id="rId7" w:history="1">
              <w:r>
                <w:rPr>
                  <w:color w:val="000000"/>
                  <w:sz w:val="24"/>
                  <w:szCs w:val="24"/>
                  <w:lang w:val="en-US" w:bidi="en-US"/>
                </w:rPr>
                <w:t>www</w:t>
              </w:r>
              <w:r w:rsidRPr="006250A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pravo</w:t>
              </w:r>
              <w:proofErr w:type="spellEnd"/>
              <w:r w:rsidRPr="006250A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r>
                <w:rPr>
                  <w:color w:val="000000"/>
                  <w:sz w:val="24"/>
                  <w:szCs w:val="24"/>
                  <w:lang w:val="en-US" w:bidi="en-US"/>
                </w:rPr>
                <w:t>gov</w:t>
              </w:r>
              <w:r w:rsidRPr="006250A3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6250A3">
              <w:rPr>
                <w:color w:val="000000"/>
                <w:sz w:val="24"/>
                <w:szCs w:val="24"/>
                <w:lang w:bidi="en-US"/>
              </w:rPr>
              <w:t xml:space="preserve">),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официальном сайте </w:t>
            </w:r>
            <w:r w:rsidR="00DB6B56" w:rsidRPr="00DB6B56">
              <w:rPr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="00555FF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B6B56" w:rsidRPr="00DB6B56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сельского поселения «</w:t>
            </w:r>
            <w:proofErr w:type="spellStart"/>
            <w:r w:rsidR="00DB6B56" w:rsidRPr="00DB6B56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Усть-Шоношское</w:t>
            </w:r>
            <w:proofErr w:type="spellEnd"/>
            <w:r w:rsidR="00DB6B56" w:rsidRPr="00DB6B56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» Вельского муниципального района</w:t>
            </w:r>
            <w:r w:rsidR="00DB6B56" w:rsidRPr="00D628B2">
              <w:rPr>
                <w:bCs/>
                <w:iCs/>
                <w:color w:val="000000"/>
                <w:lang w:eastAsia="ru-RU" w:bidi="ru-RU"/>
              </w:rPr>
              <w:t xml:space="preserve"> </w:t>
            </w:r>
            <w:r w:rsidR="00DB6B56" w:rsidRPr="00DB6B56"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  <w:t>Архангельской области</w:t>
            </w:r>
            <w:r w:rsidR="00DB6B5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телекоммуникационной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сети «Интернет»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873D" w14:textId="77777777" w:rsidR="0065133F" w:rsidRDefault="0065133F" w:rsidP="00DB6B5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52086" w14:textId="77777777" w:rsidR="0065133F" w:rsidRDefault="0065133F" w:rsidP="00DB6B56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65133F" w14:paraId="11B8C846" w14:textId="77777777" w:rsidTr="00E66D1F">
        <w:trPr>
          <w:trHeight w:hRule="exact" w:val="557"/>
          <w:jc w:val="center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B7F8B" w14:textId="77777777" w:rsidR="0065133F" w:rsidRDefault="0065133F" w:rsidP="00E66D1F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Международные договоры Российской Федерации и акты органов Евразийского экономического союза (при наличии)</w:t>
            </w:r>
          </w:p>
        </w:tc>
      </w:tr>
      <w:tr w:rsidR="0065133F" w14:paraId="655229D0" w14:textId="77777777" w:rsidTr="00E66D1F">
        <w:trPr>
          <w:trHeight w:hRule="exact" w:val="31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7D18F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F5AA0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499BF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0456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</w:tbl>
    <w:p w14:paraId="1C1AF0D9" w14:textId="77777777" w:rsidR="0065133F" w:rsidRDefault="0065133F" w:rsidP="0065133F">
      <w:pPr>
        <w:sectPr w:rsidR="0065133F" w:rsidSect="0065133F">
          <w:pgSz w:w="11900" w:h="16840"/>
          <w:pgMar w:top="1050" w:right="537" w:bottom="1095" w:left="1711" w:header="622" w:footer="66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52"/>
        <w:gridCol w:w="2395"/>
        <w:gridCol w:w="2419"/>
      </w:tblGrid>
      <w:tr w:rsidR="0065133F" w14:paraId="71C71450" w14:textId="77777777" w:rsidTr="00E66D1F"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77F8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3558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C390E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57785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603F4851" w14:textId="77777777" w:rsidTr="00E66D1F">
        <w:trPr>
          <w:trHeight w:hRule="exact" w:val="283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32996" w14:textId="77777777" w:rsidR="0065133F" w:rsidRDefault="0065133F" w:rsidP="00E66D1F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Федеральные законы</w:t>
            </w:r>
          </w:p>
        </w:tc>
      </w:tr>
      <w:tr w:rsidR="0065133F" w14:paraId="65D66522" w14:textId="77777777" w:rsidTr="00E66D1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629C2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CEB9E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7D4DA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DA1D6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6FD4974A" w14:textId="77777777" w:rsidTr="00E66D1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2B3BF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A3E4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4541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FD03E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6CA95577" w14:textId="77777777" w:rsidTr="00E66D1F">
        <w:trPr>
          <w:trHeight w:hRule="exact" w:val="557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CD7A3" w14:textId="77777777" w:rsidR="0065133F" w:rsidRDefault="0065133F" w:rsidP="00E66D1F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Нормативные правовые акты Президента Российской Федерации и Правительства Российской Федерации</w:t>
            </w:r>
          </w:p>
        </w:tc>
      </w:tr>
      <w:tr w:rsidR="0065133F" w14:paraId="112EBC18" w14:textId="77777777" w:rsidTr="00E66D1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09A7C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36262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2338E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07BEC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67872F24" w14:textId="77777777" w:rsidTr="00E66D1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29067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A954A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F180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6AF7D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50B87510" w14:textId="77777777" w:rsidTr="00E66D1F">
        <w:trPr>
          <w:trHeight w:hRule="exact" w:val="283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86506" w14:textId="77777777" w:rsidR="0065133F" w:rsidRDefault="0065133F" w:rsidP="00E66D1F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Нормативные правовые акты федеральных органов исполнительной власти</w:t>
            </w:r>
          </w:p>
        </w:tc>
      </w:tr>
      <w:tr w:rsidR="0065133F" w14:paraId="67145F94" w14:textId="77777777" w:rsidTr="00E66D1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FD781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B50E6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43A6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F04B5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7E5E2B37" w14:textId="77777777" w:rsidTr="00E66D1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AA14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077AB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89A6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C9DCA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6BFBC267" w14:textId="77777777" w:rsidTr="00E66D1F">
        <w:trPr>
          <w:trHeight w:hRule="exact" w:val="283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CDF34" w14:textId="77777777" w:rsidR="0065133F" w:rsidRDefault="0065133F" w:rsidP="00E66D1F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Законы и иные нормативные правовые акты Архангельской области</w:t>
            </w:r>
          </w:p>
        </w:tc>
      </w:tr>
      <w:tr w:rsidR="0065133F" w14:paraId="58BFC364" w14:textId="77777777" w:rsidTr="00E66D1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D4A4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36EB9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B6C34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2B4D3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0ABA1000" w14:textId="77777777" w:rsidTr="00E66D1F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AAC5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F206E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0622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42EF4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0A34DC81" w14:textId="77777777" w:rsidTr="00E66D1F">
        <w:trPr>
          <w:trHeight w:hRule="exact" w:val="278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47CCF" w14:textId="77777777" w:rsidR="0065133F" w:rsidRDefault="0065133F" w:rsidP="00E66D1F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Муниципальные нормативные правовые акты</w:t>
            </w:r>
          </w:p>
        </w:tc>
      </w:tr>
      <w:tr w:rsidR="0065133F" w14:paraId="1A42316A" w14:textId="77777777" w:rsidTr="00E66D1F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C0965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13AEF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EDB76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60248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  <w:tr w:rsidR="0065133F" w14:paraId="230590AE" w14:textId="77777777" w:rsidTr="00E66D1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E7E41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E8025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6E115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D413" w14:textId="77777777" w:rsidR="0065133F" w:rsidRDefault="0065133F" w:rsidP="00E66D1F">
            <w:pPr>
              <w:rPr>
                <w:sz w:val="10"/>
                <w:szCs w:val="10"/>
              </w:rPr>
            </w:pPr>
          </w:p>
        </w:tc>
      </w:tr>
    </w:tbl>
    <w:p w14:paraId="278C2A65" w14:textId="77777777" w:rsidR="0065133F" w:rsidRDefault="0065133F" w:rsidP="0065133F">
      <w:pPr>
        <w:spacing w:after="299" w:line="1" w:lineRule="exact"/>
      </w:pPr>
    </w:p>
    <w:p w14:paraId="47432D99" w14:textId="77777777" w:rsidR="0065133F" w:rsidRDefault="0065133F" w:rsidP="0065133F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</w:pPr>
      <w:r>
        <w:rPr>
          <w:color w:val="000000"/>
          <w:lang w:eastAsia="ru-RU" w:bidi="ru-RU"/>
        </w:rPr>
        <w:t>Категории лиц, обязанных соблюдать обязательные требования:</w:t>
      </w:r>
    </w:p>
    <w:p w14:paraId="7739164D" w14:textId="77777777" w:rsidR="0065133F" w:rsidRDefault="0065133F" w:rsidP="0065133F">
      <w:pPr>
        <w:pStyle w:val="2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(с указанием видов экономической деятельности в соответствии с Общероссийским классификатором видов</w:t>
      </w:r>
      <w:r>
        <w:rPr>
          <w:color w:val="000000"/>
          <w:lang w:eastAsia="ru-RU" w:bidi="ru-RU"/>
        </w:rPr>
        <w:br/>
        <w:t>экономической деятельности, если обязательные требования установлены в отношении деятельности лиц)</w:t>
      </w:r>
    </w:p>
    <w:p w14:paraId="6419925D" w14:textId="77777777" w:rsidR="0065133F" w:rsidRDefault="0065133F" w:rsidP="0065133F">
      <w:pPr>
        <w:pStyle w:val="1"/>
        <w:shd w:val="clear" w:color="auto" w:fill="auto"/>
        <w:spacing w:after="300"/>
        <w:ind w:left="140" w:firstLine="720"/>
        <w:jc w:val="both"/>
      </w:pPr>
      <w:r>
        <w:rPr>
          <w:color w:val="000000"/>
          <w:lang w:eastAsia="ru-RU" w:bidi="ru-RU"/>
        </w:rPr>
        <w:t>Наименование и иные реквизиты руководства по соблюдению обязательных требований:</w:t>
      </w:r>
    </w:p>
    <w:p w14:paraId="4410E682" w14:textId="77777777" w:rsidR="0065133F" w:rsidRDefault="0065133F" w:rsidP="0065133F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(в виде гиперссылки на документ с текстом руководства)</w:t>
      </w:r>
    </w:p>
    <w:p w14:paraId="5767D235" w14:textId="77777777" w:rsidR="0065133F" w:rsidRDefault="0065133F" w:rsidP="0065133F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</w:pPr>
      <w:r>
        <w:rPr>
          <w:color w:val="000000"/>
          <w:lang w:eastAsia="ru-RU" w:bidi="ru-RU"/>
        </w:rPr>
        <w:t>Официальные разъяснения обязательных требований:</w:t>
      </w:r>
    </w:p>
    <w:p w14:paraId="44F811F2" w14:textId="77777777" w:rsidR="0065133F" w:rsidRDefault="0065133F" w:rsidP="0065133F">
      <w:pPr>
        <w:pStyle w:val="2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(при наличии; в виде гиперссылок на документы)</w:t>
      </w:r>
    </w:p>
    <w:p w14:paraId="7BD550D2" w14:textId="77777777" w:rsidR="0065133F" w:rsidRDefault="0065133F" w:rsidP="0065133F">
      <w:pPr>
        <w:pStyle w:val="1"/>
        <w:shd w:val="clear" w:color="auto" w:fill="auto"/>
        <w:tabs>
          <w:tab w:val="left" w:leader="underscore" w:pos="9485"/>
        </w:tabs>
        <w:spacing w:after="300"/>
        <w:ind w:firstLine="840"/>
        <w:jc w:val="both"/>
      </w:pPr>
      <w:r>
        <w:rPr>
          <w:color w:val="000000"/>
          <w:lang w:eastAsia="ru-RU" w:bidi="ru-RU"/>
        </w:rPr>
        <w:t>Проверочный лист утвержден постановлением</w:t>
      </w:r>
      <w:r>
        <w:rPr>
          <w:color w:val="000000"/>
          <w:lang w:eastAsia="ru-RU" w:bidi="ru-RU"/>
        </w:rPr>
        <w:tab/>
      </w:r>
    </w:p>
    <w:p w14:paraId="418A754F" w14:textId="77777777" w:rsidR="0065133F" w:rsidRDefault="0065133F" w:rsidP="0065133F">
      <w:pPr>
        <w:pStyle w:val="20"/>
        <w:shd w:val="clear" w:color="auto" w:fill="auto"/>
        <w:spacing w:after="300"/>
        <w:ind w:left="140" w:firstLine="20"/>
      </w:pPr>
      <w:r>
        <w:rPr>
          <w:color w:val="000000"/>
          <w:lang w:eastAsia="ru-RU" w:bidi="ru-RU"/>
        </w:rPr>
        <w:t xml:space="preserve">(реквизиты постановления </w:t>
      </w:r>
      <w:r>
        <w:rPr>
          <w:i/>
          <w:iCs/>
          <w:color w:val="000000"/>
          <w:lang w:eastAsia="ru-RU" w:bidi="ru-RU"/>
        </w:rPr>
        <w:t xml:space="preserve">администрации муниципального образования </w:t>
      </w:r>
      <w:r w:rsidRPr="006250A3">
        <w:rPr>
          <w:i/>
          <w:iCs/>
          <w:color w:val="000000"/>
          <w:lang w:bidi="en-US"/>
        </w:rPr>
        <w:t>«</w:t>
      </w:r>
      <w:r>
        <w:rPr>
          <w:i/>
          <w:iCs/>
          <w:color w:val="000000"/>
          <w:lang w:val="en-US" w:bidi="en-US"/>
        </w:rPr>
        <w:t>N</w:t>
      </w:r>
      <w:r w:rsidRPr="006250A3">
        <w:rPr>
          <w:i/>
          <w:iCs/>
          <w:color w:val="000000"/>
          <w:lang w:bidi="en-US"/>
        </w:rPr>
        <w:t>»</w:t>
      </w:r>
      <w:r w:rsidRPr="006250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об утверждении проверочного листа; только для регионального государственного контроля (надзора); приводится в виде гиперссылки на документ с текстом проверочного листа в формате, допускающем его использование для самообследования)</w:t>
      </w:r>
    </w:p>
    <w:p w14:paraId="77C33CA0" w14:textId="77777777" w:rsidR="0065133F" w:rsidRDefault="0065133F" w:rsidP="0065133F">
      <w:pPr>
        <w:pStyle w:val="1"/>
        <w:shd w:val="clear" w:color="auto" w:fill="auto"/>
        <w:spacing w:after="300"/>
        <w:ind w:left="140" w:firstLine="720"/>
        <w:jc w:val="both"/>
      </w:pPr>
      <w:r>
        <w:rPr>
          <w:color w:val="000000"/>
          <w:lang w:eastAsia="ru-RU" w:bidi="ru-RU"/>
        </w:rPr>
        <w:t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</w:t>
      </w:r>
    </w:p>
    <w:p w14:paraId="17F9B9AB" w14:textId="24F03A5B" w:rsidR="0065133F" w:rsidRDefault="0065133F" w:rsidP="0065133F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(при наличи</w:t>
      </w:r>
      <w:r w:rsidR="00555FFF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; в виде гиперссылок на документы)</w:t>
      </w:r>
    </w:p>
    <w:p w14:paraId="62548C31" w14:textId="77777777" w:rsidR="0065133F" w:rsidRDefault="0065133F" w:rsidP="0065133F">
      <w:pPr>
        <w:pStyle w:val="1"/>
        <w:shd w:val="clear" w:color="auto" w:fill="auto"/>
        <w:spacing w:after="300"/>
        <w:ind w:left="140" w:firstLine="720"/>
      </w:pPr>
      <w:r>
        <w:rPr>
          <w:color w:val="000000"/>
          <w:lang w:eastAsia="ru-RU" w:bidi="ru-RU"/>
        </w:rPr>
        <w:t>Документы ненормативного характера, содержащие информацию об обязательных требованиях и порядке их соблюдения:</w:t>
      </w:r>
    </w:p>
    <w:p w14:paraId="6093210B" w14:textId="77777777" w:rsidR="00967F41" w:rsidRDefault="00967F41" w:rsidP="0065133F">
      <w:pPr>
        <w:jc w:val="center"/>
      </w:pPr>
    </w:p>
    <w:p w14:paraId="07679CC2" w14:textId="77777777" w:rsidR="00967F41" w:rsidRDefault="00967F41" w:rsidP="00967F41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tab/>
      </w:r>
      <w:r>
        <w:rPr>
          <w:color w:val="000000"/>
          <w:lang w:eastAsia="ru-RU" w:bidi="ru-RU"/>
        </w:rPr>
        <w:t xml:space="preserve">(при </w:t>
      </w:r>
      <w:proofErr w:type="spellStart"/>
      <w:r>
        <w:rPr>
          <w:color w:val="000000"/>
          <w:lang w:eastAsia="ru-RU" w:bidi="ru-RU"/>
        </w:rPr>
        <w:t>наличи</w:t>
      </w:r>
      <w:proofErr w:type="spellEnd"/>
      <w:r>
        <w:rPr>
          <w:color w:val="000000"/>
          <w:lang w:eastAsia="ru-RU" w:bidi="ru-RU"/>
        </w:rPr>
        <w:t>; в виде гиперссылок на документы)</w:t>
      </w:r>
    </w:p>
    <w:p w14:paraId="2CF57853" w14:textId="77777777" w:rsidR="005F4E76" w:rsidRPr="00967F41" w:rsidRDefault="005F4E76" w:rsidP="00967F41">
      <w:pPr>
        <w:tabs>
          <w:tab w:val="left" w:pos="4200"/>
        </w:tabs>
      </w:pPr>
    </w:p>
    <w:sectPr w:rsidR="005F4E76" w:rsidRPr="00967F41" w:rsidSect="00555F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0D41" w14:textId="77777777" w:rsidR="003C31C5" w:rsidRDefault="003C31C5" w:rsidP="0065133F">
      <w:r>
        <w:separator/>
      </w:r>
    </w:p>
  </w:endnote>
  <w:endnote w:type="continuationSeparator" w:id="0">
    <w:p w14:paraId="076D2190" w14:textId="77777777" w:rsidR="003C31C5" w:rsidRDefault="003C31C5" w:rsidP="006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F9C8C" w14:textId="77777777" w:rsidR="003C31C5" w:rsidRDefault="003C31C5" w:rsidP="0065133F">
      <w:r>
        <w:separator/>
      </w:r>
    </w:p>
  </w:footnote>
  <w:footnote w:type="continuationSeparator" w:id="0">
    <w:p w14:paraId="359AA835" w14:textId="77777777" w:rsidR="003C31C5" w:rsidRDefault="003C31C5" w:rsidP="0065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225"/>
    <w:multiLevelType w:val="multilevel"/>
    <w:tmpl w:val="C2500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023EC"/>
    <w:multiLevelType w:val="multilevel"/>
    <w:tmpl w:val="7B806F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5D3C6D"/>
    <w:multiLevelType w:val="multilevel"/>
    <w:tmpl w:val="A7923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5C5A1A"/>
    <w:multiLevelType w:val="multilevel"/>
    <w:tmpl w:val="E06050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85"/>
    <w:rsid w:val="002D567D"/>
    <w:rsid w:val="00390B2E"/>
    <w:rsid w:val="003C31C5"/>
    <w:rsid w:val="00555FFF"/>
    <w:rsid w:val="005F4E76"/>
    <w:rsid w:val="00610DCB"/>
    <w:rsid w:val="0065133F"/>
    <w:rsid w:val="008C3D85"/>
    <w:rsid w:val="00967F41"/>
    <w:rsid w:val="00D628B2"/>
    <w:rsid w:val="00DB6B56"/>
    <w:rsid w:val="00E317F1"/>
    <w:rsid w:val="00E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9D42"/>
  <w15:chartTrackingRefBased/>
  <w15:docId w15:val="{137B73CC-E785-4141-B05F-D78F68E4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10D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0DCB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link w:val="a5"/>
    <w:rsid w:val="006513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513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Сноска"/>
    <w:basedOn w:val="a"/>
    <w:link w:val="a4"/>
    <w:rsid w:val="0065133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65133F"/>
    <w:pPr>
      <w:shd w:val="clear" w:color="auto" w:fill="FFFFFF"/>
      <w:spacing w:after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6">
    <w:name w:val="Подпись к таблице_"/>
    <w:basedOn w:val="a0"/>
    <w:link w:val="a7"/>
    <w:rsid w:val="006513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65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5133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9">
    <w:name w:val="Другое"/>
    <w:basedOn w:val="a"/>
    <w:link w:val="a8"/>
    <w:rsid w:val="0065133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555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55F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55FF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5FF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8</cp:revision>
  <cp:lastPrinted>2021-03-29T09:45:00Z</cp:lastPrinted>
  <dcterms:created xsi:type="dcterms:W3CDTF">2020-12-29T07:52:00Z</dcterms:created>
  <dcterms:modified xsi:type="dcterms:W3CDTF">2021-03-29T09:45:00Z</dcterms:modified>
</cp:coreProperties>
</file>