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5D8A" w14:textId="77777777" w:rsidR="002260BC" w:rsidRDefault="002260BC" w:rsidP="002260BC">
      <w:pPr>
        <w:suppressAutoHyphens/>
        <w:autoSpaceDE w:val="0"/>
        <w:autoSpaceDN w:val="0"/>
        <w:jc w:val="right"/>
        <w:outlineLvl w:val="0"/>
        <w:rPr>
          <w:kern w:val="3"/>
          <w:lang w:eastAsia="zh-CN"/>
        </w:rPr>
      </w:pPr>
      <w:bookmarkStart w:id="0" w:name="_GoBack"/>
      <w:bookmarkEnd w:id="0"/>
    </w:p>
    <w:p w14:paraId="476C4821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АДМИНИСТРАЦИЯ  </w:t>
      </w:r>
    </w:p>
    <w:p w14:paraId="20180164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 xml:space="preserve">СЕЛЬСКОГО ПОСЕЛЕНИЯ «УСТЬ-ШОНОШСКОЕ» </w:t>
      </w:r>
    </w:p>
    <w:p w14:paraId="53FA2647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ВЕЛЬСКОГО МУНИЦИПАЛЬНОГО РАЙОНА</w:t>
      </w:r>
    </w:p>
    <w:p w14:paraId="3E9B608A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АРХАНГЕЛЬСКОЙ ОБЛАСТИ</w:t>
      </w:r>
    </w:p>
    <w:p w14:paraId="69D35370" w14:textId="77777777" w:rsidR="002260BC" w:rsidRDefault="002260BC" w:rsidP="002260BC">
      <w:pPr>
        <w:suppressAutoHyphens/>
        <w:autoSpaceDN w:val="0"/>
        <w:jc w:val="center"/>
        <w:rPr>
          <w:kern w:val="3"/>
          <w:sz w:val="18"/>
          <w:szCs w:val="18"/>
          <w:lang w:eastAsia="zh-CN" w:bidi="hi-IN"/>
        </w:rPr>
      </w:pPr>
      <w:proofErr w:type="gramStart"/>
      <w:r>
        <w:rPr>
          <w:kern w:val="3"/>
          <w:sz w:val="18"/>
          <w:szCs w:val="18"/>
          <w:lang w:eastAsia="zh-CN" w:bidi="hi-IN"/>
        </w:rPr>
        <w:t>165108,пос.</w:t>
      </w:r>
      <w:proofErr w:type="gramEnd"/>
      <w:r>
        <w:rPr>
          <w:kern w:val="3"/>
          <w:sz w:val="18"/>
          <w:szCs w:val="18"/>
          <w:lang w:eastAsia="zh-CN" w:bidi="hi-IN"/>
        </w:rPr>
        <w:t xml:space="preserve"> Усть-Шоноша, Вельского района, Архангельской области, ул. Октябрьская, д.9А, тел/факс – 4-82-59</w:t>
      </w:r>
    </w:p>
    <w:p w14:paraId="6B34F090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18"/>
          <w:szCs w:val="18"/>
          <w:lang w:eastAsia="zh-CN" w:bidi="hi-IN"/>
        </w:rPr>
      </w:pPr>
    </w:p>
    <w:p w14:paraId="68FDAE55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</w:p>
    <w:p w14:paraId="6715F3FA" w14:textId="77777777" w:rsidR="002260BC" w:rsidRDefault="002260BC" w:rsidP="002260BC">
      <w:pPr>
        <w:suppressAutoHyphens/>
        <w:autoSpaceDN w:val="0"/>
        <w:jc w:val="center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ПОСТАНОВЛЕНИЕ</w:t>
      </w:r>
    </w:p>
    <w:p w14:paraId="503DBCC0" w14:textId="77777777" w:rsidR="002260BC" w:rsidRDefault="002260BC" w:rsidP="002260BC">
      <w:pPr>
        <w:suppressAutoHyphens/>
        <w:autoSpaceDN w:val="0"/>
        <w:rPr>
          <w:b/>
          <w:kern w:val="3"/>
          <w:sz w:val="28"/>
          <w:szCs w:val="28"/>
          <w:lang w:eastAsia="zh-CN" w:bidi="hi-IN"/>
        </w:rPr>
      </w:pPr>
    </w:p>
    <w:p w14:paraId="6B7EE00C" w14:textId="77777777" w:rsidR="002260BC" w:rsidRDefault="002260BC" w:rsidP="002260BC">
      <w:pPr>
        <w:shd w:val="clear" w:color="auto" w:fill="FFFFFF"/>
        <w:suppressAutoHyphens/>
        <w:autoSpaceDN w:val="0"/>
        <w:ind w:hanging="284"/>
        <w:jc w:val="center"/>
        <w:rPr>
          <w:rFonts w:ascii="Liberation Serif" w:eastAsia="SimSun" w:hAnsi="Liberation Serif" w:cs="Mangal"/>
          <w:b/>
          <w:color w:val="333333"/>
          <w:kern w:val="3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333333"/>
          <w:kern w:val="3"/>
          <w:lang w:val="en-US" w:eastAsia="zh-CN" w:bidi="hi-IN"/>
        </w:rPr>
        <w:t> </w:t>
      </w:r>
    </w:p>
    <w:p w14:paraId="7D662571" w14:textId="5D5DB705" w:rsidR="002260BC" w:rsidRDefault="002260BC" w:rsidP="002260BC">
      <w:pPr>
        <w:shd w:val="clear" w:color="auto" w:fill="FFFFFF"/>
        <w:suppressAutoHyphens/>
        <w:autoSpaceDN w:val="0"/>
        <w:jc w:val="center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26 </w:t>
      </w:r>
      <w:proofErr w:type="gramStart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марта  2021</w:t>
      </w:r>
      <w:proofErr w:type="gramEnd"/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 xml:space="preserve"> года     № </w:t>
      </w:r>
      <w:r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10</w:t>
      </w:r>
    </w:p>
    <w:p w14:paraId="045E79A1" w14:textId="77777777" w:rsidR="00C01DEF" w:rsidRDefault="00C01DEF" w:rsidP="00D8039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76CB615" w14:textId="77777777" w:rsidR="0049275B" w:rsidRPr="0049275B" w:rsidRDefault="0049275B" w:rsidP="0049275B">
      <w:pPr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Об утверждении Порядка</w:t>
      </w:r>
    </w:p>
    <w:p w14:paraId="60921DFE" w14:textId="77777777" w:rsidR="0049275B" w:rsidRPr="0049275B" w:rsidRDefault="0049275B" w:rsidP="0049275B">
      <w:pPr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составления и ведения сводной бюджетной росписи главных</w:t>
      </w:r>
      <w:r>
        <w:rPr>
          <w:b/>
          <w:sz w:val="26"/>
          <w:szCs w:val="26"/>
        </w:rPr>
        <w:t xml:space="preserve"> </w:t>
      </w:r>
      <w:r w:rsidRPr="0049275B">
        <w:rPr>
          <w:b/>
          <w:sz w:val="26"/>
          <w:szCs w:val="26"/>
        </w:rPr>
        <w:t>распорядителей средств бюджета (главных администраторов источников финансирования дефицита бюджета сельского поселения «</w:t>
      </w:r>
      <w:proofErr w:type="spellStart"/>
      <w:r>
        <w:rPr>
          <w:b/>
          <w:sz w:val="26"/>
          <w:szCs w:val="26"/>
        </w:rPr>
        <w:t>Усть-Шонош</w:t>
      </w:r>
      <w:r w:rsidRPr="0049275B">
        <w:rPr>
          <w:b/>
          <w:sz w:val="26"/>
          <w:szCs w:val="26"/>
        </w:rPr>
        <w:t>ское</w:t>
      </w:r>
      <w:proofErr w:type="spellEnd"/>
      <w:r w:rsidRPr="0049275B">
        <w:rPr>
          <w:b/>
          <w:sz w:val="26"/>
          <w:szCs w:val="26"/>
        </w:rPr>
        <w:t>» Вельского муниципального района Архангельской области)</w:t>
      </w:r>
    </w:p>
    <w:p w14:paraId="6095755C" w14:textId="77777777" w:rsidR="0049275B" w:rsidRPr="0049275B" w:rsidRDefault="0049275B" w:rsidP="0049275B">
      <w:pPr>
        <w:jc w:val="center"/>
        <w:rPr>
          <w:sz w:val="26"/>
          <w:szCs w:val="26"/>
        </w:rPr>
      </w:pPr>
    </w:p>
    <w:p w14:paraId="0CA13172" w14:textId="4AFD581F" w:rsidR="0049275B" w:rsidRPr="0049275B" w:rsidRDefault="002260BC" w:rsidP="002260BC">
      <w:pPr>
        <w:pStyle w:val="Default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 w:rsidR="0049275B" w:rsidRPr="0049275B">
        <w:rPr>
          <w:sz w:val="26"/>
          <w:szCs w:val="26"/>
          <w:lang w:bidi="ru-RU"/>
        </w:rPr>
        <w:t xml:space="preserve">В соответствии со статьей 217 Бюджетного кодекса Российской Федерации, Решением Совета депутатов </w:t>
      </w:r>
      <w:r w:rsidR="0049275B" w:rsidRPr="00D80390">
        <w:rPr>
          <w:sz w:val="26"/>
          <w:szCs w:val="26"/>
        </w:rPr>
        <w:t>сельского поселения «</w:t>
      </w:r>
      <w:proofErr w:type="spellStart"/>
      <w:r w:rsidR="0049275B" w:rsidRPr="00D80390">
        <w:rPr>
          <w:sz w:val="26"/>
          <w:szCs w:val="26"/>
        </w:rPr>
        <w:t>Усть-Шоношское</w:t>
      </w:r>
      <w:proofErr w:type="spellEnd"/>
      <w:r w:rsidR="0049275B" w:rsidRPr="00D80390">
        <w:rPr>
          <w:sz w:val="26"/>
          <w:szCs w:val="26"/>
        </w:rPr>
        <w:t>» Вельского муниципального района Архангельской области</w:t>
      </w:r>
      <w:r w:rsidR="0049275B" w:rsidRPr="0049275B">
        <w:rPr>
          <w:sz w:val="26"/>
          <w:szCs w:val="26"/>
          <w:lang w:bidi="ru-RU"/>
        </w:rPr>
        <w:t xml:space="preserve"> от 2</w:t>
      </w:r>
      <w:r w:rsidR="0049275B">
        <w:rPr>
          <w:sz w:val="26"/>
          <w:szCs w:val="26"/>
          <w:lang w:bidi="ru-RU"/>
        </w:rPr>
        <w:t>3 сентября</w:t>
      </w:r>
      <w:r w:rsidR="0049275B" w:rsidRPr="0049275B">
        <w:rPr>
          <w:sz w:val="26"/>
          <w:szCs w:val="26"/>
          <w:lang w:bidi="ru-RU"/>
        </w:rPr>
        <w:t xml:space="preserve"> 20</w:t>
      </w:r>
      <w:r w:rsidR="0049275B">
        <w:rPr>
          <w:sz w:val="26"/>
          <w:szCs w:val="26"/>
          <w:lang w:bidi="ru-RU"/>
        </w:rPr>
        <w:t>20г.</w:t>
      </w:r>
      <w:r w:rsidR="0049275B" w:rsidRPr="0049275B">
        <w:rPr>
          <w:sz w:val="26"/>
          <w:szCs w:val="26"/>
          <w:lang w:bidi="ru-RU"/>
        </w:rPr>
        <w:t xml:space="preserve"> № </w:t>
      </w:r>
      <w:r w:rsidR="0049275B">
        <w:rPr>
          <w:sz w:val="26"/>
          <w:szCs w:val="26"/>
          <w:lang w:bidi="ru-RU"/>
        </w:rPr>
        <w:t>173</w:t>
      </w:r>
      <w:r w:rsidR="0049275B" w:rsidRPr="0049275B">
        <w:rPr>
          <w:sz w:val="26"/>
          <w:szCs w:val="26"/>
          <w:lang w:bidi="ru-RU"/>
        </w:rPr>
        <w:t xml:space="preserve"> «</w:t>
      </w:r>
      <w:r w:rsidR="0049275B" w:rsidRPr="0049275B">
        <w:rPr>
          <w:bCs/>
          <w:color w:val="auto"/>
          <w:sz w:val="26"/>
          <w:szCs w:val="26"/>
        </w:rPr>
        <w:t>Об утверждении Положения о бюджетном процессе в сельском поселении «</w:t>
      </w:r>
      <w:proofErr w:type="spellStart"/>
      <w:r w:rsidR="0049275B" w:rsidRPr="0049275B">
        <w:rPr>
          <w:bCs/>
          <w:color w:val="auto"/>
          <w:sz w:val="26"/>
          <w:szCs w:val="26"/>
        </w:rPr>
        <w:t>Усть-Шоношское</w:t>
      </w:r>
      <w:proofErr w:type="spellEnd"/>
      <w:r w:rsidR="0049275B" w:rsidRPr="0049275B">
        <w:rPr>
          <w:bCs/>
          <w:color w:val="auto"/>
          <w:sz w:val="26"/>
          <w:szCs w:val="26"/>
        </w:rPr>
        <w:t>» Вельского муниципального района Архангельской области</w:t>
      </w:r>
      <w:r w:rsidR="0049275B">
        <w:rPr>
          <w:bCs/>
          <w:color w:val="auto"/>
          <w:sz w:val="26"/>
          <w:szCs w:val="26"/>
        </w:rPr>
        <w:t>»</w:t>
      </w:r>
      <w:r w:rsidR="0049275B" w:rsidRPr="0049275B">
        <w:rPr>
          <w:sz w:val="26"/>
          <w:szCs w:val="26"/>
          <w:lang w:bidi="ru-RU"/>
        </w:rPr>
        <w:t xml:space="preserve">, в редакции решения Совета депутатов </w:t>
      </w:r>
      <w:r w:rsidR="0049275B" w:rsidRPr="00D80390">
        <w:rPr>
          <w:sz w:val="26"/>
          <w:szCs w:val="26"/>
        </w:rPr>
        <w:t>сельского поселения «</w:t>
      </w:r>
      <w:proofErr w:type="spellStart"/>
      <w:r w:rsidR="0049275B" w:rsidRPr="00D80390">
        <w:rPr>
          <w:sz w:val="26"/>
          <w:szCs w:val="26"/>
        </w:rPr>
        <w:t>Усть-Шоношское</w:t>
      </w:r>
      <w:proofErr w:type="spellEnd"/>
      <w:r w:rsidR="0049275B" w:rsidRPr="00D80390">
        <w:rPr>
          <w:sz w:val="26"/>
          <w:szCs w:val="26"/>
        </w:rPr>
        <w:t>» Вельского муниципального района Архангельской области</w:t>
      </w:r>
      <w:r w:rsidR="0049275B" w:rsidRPr="0049275B">
        <w:rPr>
          <w:sz w:val="26"/>
          <w:szCs w:val="26"/>
          <w:lang w:bidi="ru-RU"/>
        </w:rPr>
        <w:t xml:space="preserve"> от </w:t>
      </w:r>
      <w:r w:rsidR="0049275B">
        <w:rPr>
          <w:sz w:val="26"/>
          <w:szCs w:val="26"/>
          <w:lang w:bidi="ru-RU"/>
        </w:rPr>
        <w:t>25</w:t>
      </w:r>
      <w:r w:rsidR="0049275B" w:rsidRPr="0049275B">
        <w:rPr>
          <w:sz w:val="26"/>
          <w:szCs w:val="26"/>
          <w:lang w:bidi="ru-RU"/>
        </w:rPr>
        <w:t>.1</w:t>
      </w:r>
      <w:r w:rsidR="0049275B">
        <w:rPr>
          <w:sz w:val="26"/>
          <w:szCs w:val="26"/>
          <w:lang w:bidi="ru-RU"/>
        </w:rPr>
        <w:t>2</w:t>
      </w:r>
      <w:r w:rsidR="0049275B" w:rsidRPr="0049275B">
        <w:rPr>
          <w:sz w:val="26"/>
          <w:szCs w:val="26"/>
          <w:lang w:bidi="ru-RU"/>
        </w:rPr>
        <w:t xml:space="preserve">.2020г. № </w:t>
      </w:r>
      <w:r w:rsidR="0049275B">
        <w:rPr>
          <w:sz w:val="26"/>
          <w:szCs w:val="26"/>
          <w:lang w:bidi="ru-RU"/>
        </w:rPr>
        <w:t>189</w:t>
      </w:r>
      <w:r>
        <w:rPr>
          <w:sz w:val="26"/>
          <w:szCs w:val="26"/>
          <w:lang w:bidi="ru-RU"/>
        </w:rPr>
        <w:t>, администрация сельского поселения «</w:t>
      </w:r>
      <w:proofErr w:type="spellStart"/>
      <w:r>
        <w:rPr>
          <w:sz w:val="26"/>
          <w:szCs w:val="26"/>
          <w:lang w:bidi="ru-RU"/>
        </w:rPr>
        <w:t>Усть-Шоношское</w:t>
      </w:r>
      <w:proofErr w:type="spellEnd"/>
      <w:r>
        <w:rPr>
          <w:sz w:val="26"/>
          <w:szCs w:val="26"/>
          <w:lang w:bidi="ru-RU"/>
        </w:rPr>
        <w:t xml:space="preserve">» Вельского муниципального района Архангельской области </w:t>
      </w:r>
      <w:r w:rsidR="0049275B" w:rsidRPr="002260BC">
        <w:rPr>
          <w:bCs/>
          <w:sz w:val="26"/>
          <w:szCs w:val="26"/>
        </w:rPr>
        <w:t>ПОСТАНОВЛЯ</w:t>
      </w:r>
      <w:r w:rsidRPr="002260BC">
        <w:rPr>
          <w:bCs/>
          <w:sz w:val="26"/>
          <w:szCs w:val="26"/>
        </w:rPr>
        <w:t>ЕТ</w:t>
      </w:r>
      <w:r w:rsidR="0049275B" w:rsidRPr="002260BC">
        <w:rPr>
          <w:bCs/>
          <w:sz w:val="26"/>
          <w:szCs w:val="26"/>
        </w:rPr>
        <w:t>:</w:t>
      </w:r>
    </w:p>
    <w:p w14:paraId="1EF2AA0C" w14:textId="7CA7AE02" w:rsidR="0049275B" w:rsidRPr="0049275B" w:rsidRDefault="0049275B" w:rsidP="0049275B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color w:val="000000"/>
          <w:sz w:val="26"/>
          <w:szCs w:val="26"/>
          <w:lang w:bidi="ru-RU"/>
        </w:rPr>
        <w:t xml:space="preserve">Утвердить Порядок составления и ведения сводной бюджетной росписи бюджета сельского поселения </w:t>
      </w:r>
      <w:r w:rsidRPr="0049275B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</w:t>
      </w:r>
      <w:r w:rsidRPr="0049275B">
        <w:rPr>
          <w:color w:val="000000"/>
          <w:sz w:val="26"/>
          <w:szCs w:val="26"/>
          <w:lang w:bidi="ru-RU"/>
        </w:rPr>
        <w:t xml:space="preserve"> и бюджетных росписей главных распорядителей средств бюджета сельского поселения </w:t>
      </w:r>
      <w:r w:rsidRPr="0049275B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</w:t>
      </w:r>
      <w:r w:rsidRPr="0049275B">
        <w:rPr>
          <w:color w:val="000000"/>
          <w:sz w:val="26"/>
          <w:szCs w:val="26"/>
          <w:lang w:bidi="ru-RU"/>
        </w:rPr>
        <w:t xml:space="preserve"> (главных администраторов источников финансирования дефицита бюджета сельского поселения </w:t>
      </w:r>
      <w:r w:rsidRPr="0049275B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</w:t>
      </w:r>
      <w:r w:rsidRPr="0049275B">
        <w:rPr>
          <w:color w:val="000000"/>
          <w:sz w:val="26"/>
          <w:szCs w:val="26"/>
          <w:lang w:bidi="ru-RU"/>
        </w:rPr>
        <w:t>)</w:t>
      </w:r>
      <w:r w:rsidR="002260BC">
        <w:rPr>
          <w:color w:val="000000"/>
          <w:sz w:val="26"/>
          <w:szCs w:val="26"/>
          <w:lang w:bidi="ru-RU"/>
        </w:rPr>
        <w:t xml:space="preserve"> согласно приложения 1 к настоящему постановлению.</w:t>
      </w:r>
    </w:p>
    <w:p w14:paraId="5E725AB6" w14:textId="77777777" w:rsidR="0049275B" w:rsidRPr="0049275B" w:rsidRDefault="0049275B" w:rsidP="0049275B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color w:val="000000"/>
          <w:sz w:val="26"/>
          <w:szCs w:val="26"/>
          <w:lang w:bidi="ru-RU"/>
        </w:rPr>
        <w:t>Контроль за исполнением настоящего постановления оставляю за собой.</w:t>
      </w:r>
    </w:p>
    <w:p w14:paraId="640ED57A" w14:textId="77777777" w:rsidR="0049275B" w:rsidRPr="0049275B" w:rsidRDefault="0049275B" w:rsidP="0049275B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color w:val="000000"/>
          <w:sz w:val="26"/>
          <w:szCs w:val="26"/>
          <w:lang w:bidi="ru-RU"/>
        </w:rPr>
        <w:t>Настоящее постановление вступает в силу с момента подписания.</w:t>
      </w:r>
    </w:p>
    <w:p w14:paraId="28208F99" w14:textId="77777777" w:rsidR="006E2350" w:rsidRPr="0049275B" w:rsidRDefault="006E2350" w:rsidP="00D80390">
      <w:pPr>
        <w:ind w:left="900" w:firstLine="1259"/>
        <w:rPr>
          <w:iCs/>
          <w:sz w:val="26"/>
          <w:szCs w:val="26"/>
        </w:rPr>
      </w:pPr>
    </w:p>
    <w:p w14:paraId="0431B81A" w14:textId="77777777" w:rsidR="006E2350" w:rsidRDefault="006E2350" w:rsidP="00D80390">
      <w:pPr>
        <w:ind w:left="900"/>
        <w:rPr>
          <w:iCs/>
          <w:sz w:val="26"/>
          <w:szCs w:val="26"/>
        </w:rPr>
      </w:pPr>
    </w:p>
    <w:p w14:paraId="027076EB" w14:textId="77777777" w:rsidR="0049275B" w:rsidRPr="00D80390" w:rsidRDefault="0049275B" w:rsidP="00D80390">
      <w:pPr>
        <w:ind w:left="900"/>
        <w:rPr>
          <w:iCs/>
          <w:sz w:val="26"/>
          <w:szCs w:val="26"/>
        </w:rPr>
      </w:pPr>
    </w:p>
    <w:p w14:paraId="2F8ED510" w14:textId="4ECA7DA3" w:rsidR="006E2350" w:rsidRPr="002260BC" w:rsidRDefault="006E2350" w:rsidP="00D80390">
      <w:pPr>
        <w:rPr>
          <w:b/>
          <w:bCs/>
          <w:sz w:val="26"/>
          <w:szCs w:val="26"/>
        </w:rPr>
      </w:pPr>
      <w:r w:rsidRPr="002260BC">
        <w:rPr>
          <w:b/>
          <w:bCs/>
          <w:sz w:val="26"/>
          <w:szCs w:val="26"/>
        </w:rPr>
        <w:t>Глава</w:t>
      </w:r>
      <w:r w:rsidR="00C15ED2" w:rsidRPr="002260BC">
        <w:rPr>
          <w:b/>
          <w:bCs/>
          <w:sz w:val="26"/>
          <w:szCs w:val="26"/>
        </w:rPr>
        <w:t xml:space="preserve"> </w:t>
      </w:r>
      <w:r w:rsidR="00621263" w:rsidRPr="002260BC">
        <w:rPr>
          <w:b/>
          <w:bCs/>
          <w:sz w:val="26"/>
          <w:szCs w:val="26"/>
        </w:rPr>
        <w:t>сельского поселения «</w:t>
      </w:r>
      <w:proofErr w:type="spellStart"/>
      <w:r w:rsidR="00621263" w:rsidRPr="002260BC">
        <w:rPr>
          <w:b/>
          <w:bCs/>
          <w:sz w:val="26"/>
          <w:szCs w:val="26"/>
        </w:rPr>
        <w:t>Усть-</w:t>
      </w:r>
      <w:proofErr w:type="gramStart"/>
      <w:r w:rsidR="00141421" w:rsidRPr="002260BC">
        <w:rPr>
          <w:b/>
          <w:bCs/>
          <w:sz w:val="26"/>
          <w:szCs w:val="26"/>
        </w:rPr>
        <w:t>Шоношское</w:t>
      </w:r>
      <w:proofErr w:type="spellEnd"/>
      <w:r w:rsidR="00621263" w:rsidRPr="002260BC">
        <w:rPr>
          <w:b/>
          <w:bCs/>
          <w:sz w:val="26"/>
          <w:szCs w:val="26"/>
        </w:rPr>
        <w:t xml:space="preserve">»   </w:t>
      </w:r>
      <w:proofErr w:type="gramEnd"/>
      <w:r w:rsidR="00621263" w:rsidRPr="002260BC">
        <w:rPr>
          <w:b/>
          <w:bCs/>
          <w:sz w:val="26"/>
          <w:szCs w:val="26"/>
        </w:rPr>
        <w:t xml:space="preserve">      </w:t>
      </w:r>
      <w:r w:rsidR="001E3161" w:rsidRPr="002260BC">
        <w:rPr>
          <w:b/>
          <w:bCs/>
          <w:sz w:val="26"/>
          <w:szCs w:val="26"/>
        </w:rPr>
        <w:t xml:space="preserve">        </w:t>
      </w:r>
      <w:r w:rsidR="00621263" w:rsidRPr="002260BC">
        <w:rPr>
          <w:b/>
          <w:bCs/>
          <w:sz w:val="26"/>
          <w:szCs w:val="26"/>
        </w:rPr>
        <w:t xml:space="preserve">              </w:t>
      </w:r>
      <w:r w:rsidR="002260BC">
        <w:rPr>
          <w:b/>
          <w:bCs/>
          <w:sz w:val="26"/>
          <w:szCs w:val="26"/>
        </w:rPr>
        <w:t xml:space="preserve">   </w:t>
      </w:r>
      <w:r w:rsidR="00621263" w:rsidRPr="002260BC">
        <w:rPr>
          <w:b/>
          <w:bCs/>
          <w:sz w:val="26"/>
          <w:szCs w:val="26"/>
        </w:rPr>
        <w:t xml:space="preserve">  </w:t>
      </w:r>
      <w:r w:rsidR="001E3161" w:rsidRPr="002260BC">
        <w:rPr>
          <w:b/>
          <w:bCs/>
          <w:sz w:val="26"/>
          <w:szCs w:val="26"/>
        </w:rPr>
        <w:t>А</w:t>
      </w:r>
      <w:r w:rsidR="00621263" w:rsidRPr="002260BC">
        <w:rPr>
          <w:b/>
          <w:bCs/>
          <w:sz w:val="26"/>
          <w:szCs w:val="26"/>
        </w:rPr>
        <w:t>.</w:t>
      </w:r>
      <w:r w:rsidR="00141421" w:rsidRPr="002260BC">
        <w:rPr>
          <w:b/>
          <w:bCs/>
          <w:sz w:val="26"/>
          <w:szCs w:val="26"/>
        </w:rPr>
        <w:t>В</w:t>
      </w:r>
      <w:r w:rsidRPr="002260BC">
        <w:rPr>
          <w:b/>
          <w:bCs/>
          <w:sz w:val="26"/>
          <w:szCs w:val="26"/>
        </w:rPr>
        <w:t xml:space="preserve">. </w:t>
      </w:r>
      <w:proofErr w:type="spellStart"/>
      <w:r w:rsidR="00141421" w:rsidRPr="002260BC">
        <w:rPr>
          <w:b/>
          <w:bCs/>
          <w:sz w:val="26"/>
          <w:szCs w:val="26"/>
        </w:rPr>
        <w:t>Шухт</w:t>
      </w:r>
      <w:r w:rsidR="00621263" w:rsidRPr="002260BC">
        <w:rPr>
          <w:b/>
          <w:bCs/>
          <w:sz w:val="26"/>
          <w:szCs w:val="26"/>
        </w:rPr>
        <w:t>ин</w:t>
      </w:r>
      <w:proofErr w:type="spellEnd"/>
    </w:p>
    <w:p w14:paraId="1590896E" w14:textId="77777777" w:rsidR="00294C44" w:rsidRPr="002260BC" w:rsidRDefault="00294C44" w:rsidP="00D80390">
      <w:pPr>
        <w:rPr>
          <w:b/>
          <w:bCs/>
          <w:sz w:val="28"/>
          <w:szCs w:val="28"/>
        </w:rPr>
      </w:pPr>
    </w:p>
    <w:p w14:paraId="64F4F76F" w14:textId="77777777" w:rsidR="00294C44" w:rsidRDefault="00294C44" w:rsidP="00D80390">
      <w:pPr>
        <w:rPr>
          <w:sz w:val="28"/>
          <w:szCs w:val="28"/>
        </w:rPr>
      </w:pPr>
    </w:p>
    <w:p w14:paraId="24C53930" w14:textId="77777777" w:rsidR="00AF6C0D" w:rsidRDefault="00AF6C0D" w:rsidP="00D80390">
      <w:pPr>
        <w:rPr>
          <w:sz w:val="28"/>
          <w:szCs w:val="28"/>
        </w:rPr>
      </w:pPr>
    </w:p>
    <w:p w14:paraId="3D2FB470" w14:textId="77777777" w:rsidR="00AF6C0D" w:rsidRDefault="00AF6C0D" w:rsidP="00D80390">
      <w:pPr>
        <w:rPr>
          <w:sz w:val="28"/>
          <w:szCs w:val="28"/>
        </w:rPr>
      </w:pPr>
    </w:p>
    <w:p w14:paraId="17D962E4" w14:textId="4942C7F5" w:rsidR="00D80390" w:rsidRDefault="00D80390" w:rsidP="00D80390"/>
    <w:p w14:paraId="21FDD181" w14:textId="215B10FD" w:rsidR="002260BC" w:rsidRDefault="002260BC" w:rsidP="00D80390"/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260BC" w14:paraId="581905E5" w14:textId="77777777" w:rsidTr="002260BC">
        <w:tc>
          <w:tcPr>
            <w:tcW w:w="4785" w:type="dxa"/>
          </w:tcPr>
          <w:p w14:paraId="622EDB74" w14:textId="02F25315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lastRenderedPageBreak/>
              <w:t>Приложение 1</w:t>
            </w:r>
          </w:p>
          <w:p w14:paraId="1D503DC5" w14:textId="1E2A521C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УТВЕРЖДЕН</w:t>
            </w:r>
          </w:p>
          <w:p w14:paraId="2A5E5E86" w14:textId="01B08D56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постановлением администрации</w:t>
            </w:r>
          </w:p>
          <w:p w14:paraId="0284C7CB" w14:textId="77777777" w:rsid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 xml:space="preserve">сельского поселения </w:t>
            </w:r>
          </w:p>
          <w:p w14:paraId="015CF7C0" w14:textId="32159F15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«</w:t>
            </w:r>
            <w:proofErr w:type="spellStart"/>
            <w:r w:rsidRPr="002260BC">
              <w:rPr>
                <w:sz w:val="28"/>
                <w:szCs w:val="28"/>
              </w:rPr>
              <w:t>Усть-Шоношское</w:t>
            </w:r>
            <w:proofErr w:type="spellEnd"/>
            <w:r w:rsidRPr="002260BC">
              <w:rPr>
                <w:sz w:val="28"/>
                <w:szCs w:val="28"/>
              </w:rPr>
              <w:t>»</w:t>
            </w:r>
          </w:p>
          <w:p w14:paraId="669935A6" w14:textId="77777777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Вельского муниципального района</w:t>
            </w:r>
          </w:p>
          <w:p w14:paraId="1EAC044A" w14:textId="77777777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Архангельской области</w:t>
            </w:r>
          </w:p>
          <w:p w14:paraId="482D47CD" w14:textId="77777777" w:rsidR="002260BC" w:rsidRPr="002260BC" w:rsidRDefault="002260BC" w:rsidP="002260BC">
            <w:pPr>
              <w:jc w:val="center"/>
              <w:rPr>
                <w:sz w:val="28"/>
                <w:szCs w:val="28"/>
              </w:rPr>
            </w:pPr>
            <w:r w:rsidRPr="002260BC">
              <w:rPr>
                <w:sz w:val="28"/>
                <w:szCs w:val="28"/>
              </w:rPr>
              <w:t>от 26 марта 2021г. № 10</w:t>
            </w:r>
          </w:p>
          <w:p w14:paraId="0C2850CD" w14:textId="77777777" w:rsidR="002260BC" w:rsidRDefault="002260BC" w:rsidP="002260BC">
            <w:pPr>
              <w:jc w:val="center"/>
            </w:pPr>
          </w:p>
          <w:p w14:paraId="10423C89" w14:textId="77777777" w:rsidR="002260BC" w:rsidRDefault="002260BC" w:rsidP="00D80390"/>
        </w:tc>
      </w:tr>
    </w:tbl>
    <w:p w14:paraId="3DA78C8E" w14:textId="5FC80AD6" w:rsidR="002260BC" w:rsidRDefault="002260BC" w:rsidP="00D80390"/>
    <w:p w14:paraId="1854991F" w14:textId="00830AE4" w:rsidR="002260BC" w:rsidRDefault="002260BC" w:rsidP="00D80390"/>
    <w:p w14:paraId="3E456B06" w14:textId="77777777" w:rsidR="002260BC" w:rsidRDefault="002260BC" w:rsidP="00D80390"/>
    <w:p w14:paraId="09B393E2" w14:textId="77777777" w:rsidR="0049275B" w:rsidRPr="0049275B" w:rsidRDefault="0049275B" w:rsidP="0049275B">
      <w:pPr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ПОРЯДОК</w:t>
      </w:r>
    </w:p>
    <w:p w14:paraId="493CEA6A" w14:textId="77777777" w:rsidR="0049275B" w:rsidRPr="0049275B" w:rsidRDefault="0049275B" w:rsidP="0049275B">
      <w:pPr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составления и ведения сводной бюджетной росписи главных</w:t>
      </w:r>
      <w:r>
        <w:rPr>
          <w:b/>
          <w:sz w:val="26"/>
          <w:szCs w:val="26"/>
        </w:rPr>
        <w:t xml:space="preserve"> </w:t>
      </w:r>
      <w:r w:rsidRPr="0049275B">
        <w:rPr>
          <w:b/>
          <w:sz w:val="26"/>
          <w:szCs w:val="26"/>
        </w:rPr>
        <w:t>распорядителей средств бюджета (главных администраторов источников финансирования дефицита бюджета сельского поселения «</w:t>
      </w:r>
      <w:proofErr w:type="spellStart"/>
      <w:r>
        <w:rPr>
          <w:b/>
          <w:sz w:val="26"/>
          <w:szCs w:val="26"/>
        </w:rPr>
        <w:t>Усть-Шонош</w:t>
      </w:r>
      <w:r w:rsidRPr="0049275B">
        <w:rPr>
          <w:b/>
          <w:sz w:val="26"/>
          <w:szCs w:val="26"/>
        </w:rPr>
        <w:t>ское</w:t>
      </w:r>
      <w:proofErr w:type="spellEnd"/>
      <w:r w:rsidRPr="0049275B">
        <w:rPr>
          <w:b/>
          <w:sz w:val="26"/>
          <w:szCs w:val="26"/>
        </w:rPr>
        <w:t>» Вельского муниципального района Архангельской области)</w:t>
      </w:r>
    </w:p>
    <w:p w14:paraId="40F9CFE1" w14:textId="77777777" w:rsidR="0049275B" w:rsidRPr="0049275B" w:rsidRDefault="0049275B" w:rsidP="0049275B">
      <w:pPr>
        <w:pStyle w:val="22"/>
        <w:shd w:val="clear" w:color="auto" w:fill="auto"/>
        <w:spacing w:before="0" w:after="0" w:line="240" w:lineRule="exact"/>
        <w:ind w:firstLine="0"/>
        <w:rPr>
          <w:sz w:val="26"/>
          <w:szCs w:val="26"/>
        </w:rPr>
      </w:pPr>
    </w:p>
    <w:p w14:paraId="4AA8CFBE" w14:textId="77777777" w:rsidR="0049275B" w:rsidRPr="0049275B" w:rsidRDefault="0049275B" w:rsidP="0049275B">
      <w:pPr>
        <w:pStyle w:val="22"/>
        <w:shd w:val="clear" w:color="auto" w:fill="auto"/>
        <w:spacing w:before="0" w:after="273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Настоящий Порядок разработан в соответствии с Бюджетным кодексом Российской Федерации и устанавливает общие правила составления, ведения сводной бюджетной росписи бюджета сельского поселения 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(далее - сводная роспись) и внесения в нее изменений; бюджетных росписей (далее - бюджетная роспись) главных распорядителей средств бюджета сельского поселения 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(главных администраторов источников финансирования дефицита бюджета сельского поселения 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и внесения в них изменений.</w:t>
      </w:r>
    </w:p>
    <w:p w14:paraId="4936802B" w14:textId="77777777" w:rsidR="0049275B" w:rsidRPr="0049275B" w:rsidRDefault="0049275B" w:rsidP="0049275B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304" w:line="280" w:lineRule="exact"/>
        <w:ind w:firstLine="0"/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Состав сводной росписи, порядок ее составления и утверждения</w:t>
      </w:r>
    </w:p>
    <w:p w14:paraId="4ADFCAC9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Роспись расходов бюджета сельского поселения «</w:t>
      </w:r>
      <w:proofErr w:type="spellStart"/>
      <w:r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на текущий финансовый год составляется в разрезе ведомственной структуры расходов бюджета и кодов классификации расходов бюджетов Российской Федерации (код главного распорядителя, код раздела, подраздела, целевой статьи, вида расходов).</w:t>
      </w:r>
    </w:p>
    <w:p w14:paraId="067360B5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Сводная роспись составляется администрацией сельского поселения «</w:t>
      </w:r>
      <w:proofErr w:type="spellStart"/>
      <w:r w:rsidR="004C59CD"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на очередной финансовый год и плановый период по формам согласно приложениям 1, 2 к настоящему Порядку.</w:t>
      </w:r>
    </w:p>
    <w:p w14:paraId="1351B182" w14:textId="77777777" w:rsidR="0049275B" w:rsidRPr="0049275B" w:rsidRDefault="0049275B" w:rsidP="0049275B">
      <w:pPr>
        <w:pStyle w:val="22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Сводная роспись составляется в рублях и копейках.</w:t>
      </w:r>
    </w:p>
    <w:p w14:paraId="40139315" w14:textId="77777777" w:rsidR="0049275B" w:rsidRPr="0049275B" w:rsidRDefault="0049275B" w:rsidP="0049275B">
      <w:pPr>
        <w:pStyle w:val="22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Утвержденные показатели сводной бюджетной росписи должны соответствовать решению о бюджете сельского поселения «</w:t>
      </w:r>
      <w:proofErr w:type="spellStart"/>
      <w:r w:rsidR="004C59CD"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на текущий финансовый год (далее - бюджет сельского поселения).</w:t>
      </w:r>
    </w:p>
    <w:p w14:paraId="49FE51B6" w14:textId="77777777" w:rsidR="0049275B" w:rsidRPr="0049275B" w:rsidRDefault="0049275B" w:rsidP="0049275B">
      <w:pPr>
        <w:pStyle w:val="22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 xml:space="preserve">Перечень и коды целевых статей и видов расходов бюджета утверждаются в </w:t>
      </w:r>
      <w:r w:rsidRPr="0049275B">
        <w:rPr>
          <w:sz w:val="26"/>
          <w:szCs w:val="26"/>
        </w:rPr>
        <w:lastRenderedPageBreak/>
        <w:t>составе ведомственной структуры расходов бюджета сельского поселения.</w:t>
      </w:r>
    </w:p>
    <w:p w14:paraId="3C919F17" w14:textId="77777777" w:rsidR="0049275B" w:rsidRPr="004C59CD" w:rsidRDefault="0049275B" w:rsidP="004C59CD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333"/>
        <w:ind w:firstLine="709"/>
        <w:jc w:val="both"/>
        <w:rPr>
          <w:sz w:val="26"/>
          <w:szCs w:val="26"/>
        </w:rPr>
      </w:pPr>
      <w:r w:rsidRPr="004C59CD">
        <w:rPr>
          <w:sz w:val="26"/>
          <w:szCs w:val="26"/>
        </w:rPr>
        <w:t xml:space="preserve">Сводная роспись составляется в соответствии со статьей 217 Бюджетного кодекса Российской Федерации до начала очередного </w:t>
      </w:r>
      <w:r w:rsidR="004C59CD">
        <w:rPr>
          <w:sz w:val="26"/>
          <w:szCs w:val="26"/>
        </w:rPr>
        <w:t>ф</w:t>
      </w:r>
      <w:r w:rsidRPr="004C59CD">
        <w:rPr>
          <w:sz w:val="26"/>
          <w:szCs w:val="26"/>
        </w:rPr>
        <w:t>инансового года, за исключением случаев, предусмотренных статьями 190 и 191 Бюджетного кодекса Российской Федерации.</w:t>
      </w:r>
    </w:p>
    <w:p w14:paraId="39910561" w14:textId="77777777" w:rsidR="0049275B" w:rsidRPr="004C59CD" w:rsidRDefault="0049275B" w:rsidP="004C59CD">
      <w:pPr>
        <w:pStyle w:val="22"/>
        <w:numPr>
          <w:ilvl w:val="0"/>
          <w:numId w:val="6"/>
        </w:numPr>
        <w:shd w:val="clear" w:color="auto" w:fill="auto"/>
        <w:spacing w:before="0" w:after="0" w:line="280" w:lineRule="exact"/>
        <w:ind w:firstLine="0"/>
        <w:jc w:val="center"/>
        <w:rPr>
          <w:sz w:val="26"/>
          <w:szCs w:val="26"/>
        </w:rPr>
      </w:pPr>
      <w:r w:rsidRPr="004C59CD">
        <w:rPr>
          <w:b/>
          <w:sz w:val="26"/>
          <w:szCs w:val="26"/>
        </w:rPr>
        <w:t>Доведение показателей сводной росписи и лимитов бюджетных</w:t>
      </w:r>
      <w:r w:rsidR="004C59CD">
        <w:rPr>
          <w:b/>
          <w:sz w:val="26"/>
          <w:szCs w:val="26"/>
        </w:rPr>
        <w:t xml:space="preserve"> </w:t>
      </w:r>
      <w:r w:rsidRPr="004C59CD">
        <w:rPr>
          <w:b/>
          <w:sz w:val="26"/>
          <w:szCs w:val="26"/>
        </w:rPr>
        <w:t>обязательств до главных распорядителей</w:t>
      </w:r>
    </w:p>
    <w:p w14:paraId="0B8833C8" w14:textId="77777777" w:rsidR="0049275B" w:rsidRPr="0049275B" w:rsidRDefault="0049275B" w:rsidP="0049275B">
      <w:pPr>
        <w:pStyle w:val="22"/>
        <w:shd w:val="clear" w:color="auto" w:fill="auto"/>
        <w:tabs>
          <w:tab w:val="left" w:pos="537"/>
        </w:tabs>
        <w:spacing w:before="0" w:after="0" w:line="280" w:lineRule="exact"/>
        <w:ind w:left="200" w:firstLine="0"/>
        <w:jc w:val="both"/>
        <w:rPr>
          <w:sz w:val="26"/>
          <w:szCs w:val="26"/>
        </w:rPr>
      </w:pPr>
    </w:p>
    <w:p w14:paraId="03373575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9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Администрация после утверждения сводной росписи, но до начала очередного финансового года доводит:</w:t>
      </w:r>
    </w:p>
    <w:p w14:paraId="780A8D03" w14:textId="77777777" w:rsidR="0049275B" w:rsidRPr="0049275B" w:rsidRDefault="0049275B" w:rsidP="0049275B">
      <w:pPr>
        <w:pStyle w:val="22"/>
        <w:numPr>
          <w:ilvl w:val="0"/>
          <w:numId w:val="7"/>
        </w:numPr>
        <w:shd w:val="clear" w:color="auto" w:fill="auto"/>
        <w:tabs>
          <w:tab w:val="left" w:pos="937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показатели сводной росписи, утвержденные по формам согласно приложениям 3,4 к настоящему Порядку;</w:t>
      </w:r>
    </w:p>
    <w:p w14:paraId="47D09F2F" w14:textId="77777777" w:rsidR="0049275B" w:rsidRPr="0049275B" w:rsidRDefault="0049275B" w:rsidP="0049275B">
      <w:pPr>
        <w:pStyle w:val="22"/>
        <w:numPr>
          <w:ilvl w:val="0"/>
          <w:numId w:val="7"/>
        </w:numPr>
        <w:shd w:val="clear" w:color="auto" w:fill="auto"/>
        <w:tabs>
          <w:tab w:val="left" w:pos="937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лимиты бюджетных обязательств, утвержденные по формам согласно приложениям 5,6 к настоящему Порядку;</w:t>
      </w:r>
    </w:p>
    <w:p w14:paraId="297798A1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Администрация для оформления операций по межбюджетным трансфертам оформляет уведомление по расчетам между бюджетами формы 0504817 согласно приложению 8.</w:t>
      </w:r>
    </w:p>
    <w:p w14:paraId="6C27280F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54"/>
        </w:tabs>
        <w:spacing w:before="0" w:after="333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Утвержденные показатели сводной росписи и лимитов бюджетных обязательств планового периода, действовавшие в текущем году, прекращают действие с 1 января очередного финансового года.</w:t>
      </w:r>
    </w:p>
    <w:p w14:paraId="3538C3E8" w14:textId="77777777" w:rsidR="0049275B" w:rsidRPr="004C59CD" w:rsidRDefault="0049275B" w:rsidP="004C59CD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299" w:line="280" w:lineRule="exact"/>
        <w:ind w:firstLine="0"/>
        <w:jc w:val="center"/>
        <w:rPr>
          <w:sz w:val="26"/>
          <w:szCs w:val="26"/>
        </w:rPr>
      </w:pPr>
      <w:r w:rsidRPr="004C59CD">
        <w:rPr>
          <w:b/>
          <w:sz w:val="26"/>
          <w:szCs w:val="26"/>
        </w:rPr>
        <w:t>Ведение сводной бюджетной росписи, изменение сводной бюджетной</w:t>
      </w:r>
      <w:r w:rsidR="004C59CD">
        <w:rPr>
          <w:b/>
          <w:sz w:val="26"/>
          <w:szCs w:val="26"/>
        </w:rPr>
        <w:t xml:space="preserve"> </w:t>
      </w:r>
      <w:r w:rsidRPr="004C59CD">
        <w:rPr>
          <w:b/>
          <w:sz w:val="26"/>
          <w:szCs w:val="26"/>
        </w:rPr>
        <w:t>росписи и лимитов бюджетных обязательств</w:t>
      </w:r>
    </w:p>
    <w:p w14:paraId="5DC069E1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59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Ведение сводной бюджетной росписи осуществляется путем внесения изменений в показатели сводной бюджетной росписи по расходам и лимитам бюджетных обязательств.</w:t>
      </w:r>
    </w:p>
    <w:p w14:paraId="39AACB55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5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Изменение в показатели сводной бюджетной росписи и лимитов бюджетных обязательства в ходе исполнения бюджета вносятся без внесения изменений в решение о бюджете в соответствии с пунктом 3 статьи 217 Бюджетного кодекса Российской Федерации и особенностями исполнения бюджета сельского поселения в следующих случаях:</w:t>
      </w:r>
    </w:p>
    <w:p w14:paraId="6847599D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47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Внесения изменений в бюджетную классификацию Российской Федерации.</w:t>
      </w:r>
    </w:p>
    <w:p w14:paraId="1445BECB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47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Вступления в силу законов, предусматривающих осуществление полномочий сельским поселением полномочий органов государственной власти за счет субвенций из других бюджетов бюджетной системы Российской Федерации.</w:t>
      </w:r>
    </w:p>
    <w:p w14:paraId="52B534A8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3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Исполнения судебных актов, предусматривающих обращения взыскания на средства бюджета сельского поселения.</w:t>
      </w:r>
    </w:p>
    <w:p w14:paraId="0CB1F2BE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3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Использования средств резервного фонда администрации сельского поселения.</w:t>
      </w:r>
    </w:p>
    <w:p w14:paraId="21BA111B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3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14:paraId="7A2F077B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3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lastRenderedPageBreak/>
        <w:t>Использования средств, зарезервированных в составе бюджетных ассигнований.</w:t>
      </w:r>
    </w:p>
    <w:p w14:paraId="793EEF3E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3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Увеличения бюджетных ассигнований по отдельным разделам, подразделам, целевым статьям, видам расходов бюджета сельского поселения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</w:p>
    <w:p w14:paraId="7E6D1D93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67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Получения субсидий, субвенций и иных межбюджетных трансфертов, имеющих целевое назначение, сверх объемов, утвержденных решением о бюджете сельского поселения.</w:t>
      </w:r>
    </w:p>
    <w:p w14:paraId="3B147A94" w14:textId="52E88E50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9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Проведения реструктуризации муниципального долга в соответствии с Бюджетным кодексом Р</w:t>
      </w:r>
      <w:r w:rsidR="002260BC">
        <w:rPr>
          <w:sz w:val="26"/>
          <w:szCs w:val="26"/>
        </w:rPr>
        <w:t>оссийской Федерации</w:t>
      </w:r>
      <w:r w:rsidRPr="0049275B">
        <w:rPr>
          <w:sz w:val="26"/>
          <w:szCs w:val="26"/>
        </w:rPr>
        <w:t>.</w:t>
      </w:r>
    </w:p>
    <w:p w14:paraId="1BAF4214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9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Использования остатков средств бюджета сельского поселения по состоянию на 1 января текущего года.</w:t>
      </w:r>
    </w:p>
    <w:p w14:paraId="2D86C997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85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Исполнения предписаний органов, осуществляющих финансовый контроль на территории сельского поселения</w:t>
      </w:r>
    </w:p>
    <w:p w14:paraId="26F074E8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67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Изменения расходных обязательств сельского поселения и принятия муниципальных нормативных правовых актов.</w:t>
      </w:r>
    </w:p>
    <w:p w14:paraId="71C1B3F5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67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Учета при исполнении бюджета сельского поселения неиспользованных на 1 января текущего года средств целевых межбюджетных трансфертов, имеющихся на счете местного бюджета.</w:t>
      </w:r>
    </w:p>
    <w:p w14:paraId="2F21A961" w14:textId="77777777" w:rsidR="0049275B" w:rsidRPr="0049275B" w:rsidRDefault="0049275B" w:rsidP="0049275B">
      <w:pPr>
        <w:pStyle w:val="22"/>
        <w:numPr>
          <w:ilvl w:val="2"/>
          <w:numId w:val="6"/>
        </w:numPr>
        <w:shd w:val="clear" w:color="auto" w:fill="auto"/>
        <w:tabs>
          <w:tab w:val="left" w:pos="1590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Передаче или получения от бюджетов других уровней средств в порядке межбюджетных отношений.</w:t>
      </w:r>
    </w:p>
    <w:p w14:paraId="396BACF4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Ведение сводной росписи по источникам финансирования дефицита бюджета сельского поселения осуществляется посредством внесения изменений 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бюджета.</w:t>
      </w:r>
    </w:p>
    <w:p w14:paraId="72D6E7C0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308" w:line="326" w:lineRule="exact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Изменения в сводную бюджетную роспись оформляются справкой об изменении сводной бюджетной росписи согласно приложению 7.</w:t>
      </w:r>
    </w:p>
    <w:p w14:paraId="3985AC28" w14:textId="77777777" w:rsidR="0049275B" w:rsidRPr="0049275B" w:rsidRDefault="0049275B" w:rsidP="004C59CD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0"/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Состав бюджетной росписи главных распорядителей, порядок ее составления и утверждения, утверждение лимитов бюджетных обязательств (бюджетных ассигнований)</w:t>
      </w:r>
    </w:p>
    <w:p w14:paraId="582A5AAA" w14:textId="77777777" w:rsidR="0049275B" w:rsidRPr="0049275B" w:rsidRDefault="0049275B" w:rsidP="0049275B">
      <w:pPr>
        <w:pStyle w:val="22"/>
        <w:shd w:val="clear" w:color="auto" w:fill="auto"/>
        <w:tabs>
          <w:tab w:val="left" w:pos="322"/>
        </w:tabs>
        <w:spacing w:before="0" w:after="0" w:line="317" w:lineRule="exact"/>
        <w:ind w:left="380" w:firstLine="0"/>
        <w:rPr>
          <w:sz w:val="26"/>
          <w:szCs w:val="26"/>
        </w:rPr>
      </w:pPr>
    </w:p>
    <w:p w14:paraId="6BE50751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Бюджетная роспись главных распорядителей (далее - бюджетная роспись) включает:</w:t>
      </w:r>
    </w:p>
    <w:p w14:paraId="4C56AD47" w14:textId="77777777" w:rsidR="0049275B" w:rsidRPr="0049275B" w:rsidRDefault="0049275B" w:rsidP="0049275B">
      <w:pPr>
        <w:pStyle w:val="22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- бюджетные ассигнования по расходам главного распорядителя на текущий финансовый год и на плановый период, по кодам разделов, подразделов, целевых статей (муниципальных программ и непрограммных направлений деятельности), подгрупп и элементов видов расходов классификации расходов бюджета.</w:t>
      </w:r>
    </w:p>
    <w:p w14:paraId="34426A90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 xml:space="preserve">Бюджетная роспись на финансовый год и плановый период согласно </w:t>
      </w:r>
      <w:r w:rsidRPr="0049275B">
        <w:rPr>
          <w:sz w:val="26"/>
          <w:szCs w:val="26"/>
        </w:rPr>
        <w:lastRenderedPageBreak/>
        <w:t>приложениям № 9, 10 к настоящему Порядку и Лимиты бюджетных обязательств на финансовый год и плановый период согласно приложению № 11 к настоящему Порядку утверждаются главным распорядителем в соответствии со сводной росписью и утвержденными лимитами бюджетных обязательств по соответствующему главному распорядителю.</w:t>
      </w:r>
    </w:p>
    <w:p w14:paraId="72FEF41F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Порядок составления, утверждения и ведения бюджетной росписи и лимитов бюджетных обязательств главного распорядителя, а также бюджетной росписи и лимитов бюджетных обязательств распорядителя средств сельского поселения устанавливается соответствующим главным распорядителем в соответствии с требованиями Бюджетного кодекса Российской Федерации и настоящего Порядка.</w:t>
      </w:r>
    </w:p>
    <w:p w14:paraId="39E832FC" w14:textId="77777777" w:rsidR="0049275B" w:rsidRPr="0049275B" w:rsidRDefault="0049275B" w:rsidP="0049275B">
      <w:pPr>
        <w:pStyle w:val="22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Лимиты бюджетных обязательств распорядителей средств бюджета сельского поселения 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14:paraId="1BF8D2C7" w14:textId="77777777" w:rsidR="0049275B" w:rsidRPr="0049275B" w:rsidRDefault="0049275B" w:rsidP="0049275B">
      <w:pPr>
        <w:pStyle w:val="22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14:paraId="33BADEFB" w14:textId="77777777" w:rsidR="0049275B" w:rsidRPr="0049275B" w:rsidRDefault="0049275B" w:rsidP="0049275B">
      <w:pPr>
        <w:pStyle w:val="22"/>
        <w:shd w:val="clear" w:color="auto" w:fill="auto"/>
        <w:tabs>
          <w:tab w:val="left" w:pos="322"/>
          <w:tab w:val="left" w:pos="1239"/>
        </w:tabs>
        <w:spacing w:before="0" w:after="0" w:line="317" w:lineRule="exact"/>
        <w:ind w:left="380" w:firstLine="0"/>
        <w:rPr>
          <w:sz w:val="26"/>
          <w:szCs w:val="26"/>
        </w:rPr>
      </w:pPr>
    </w:p>
    <w:p w14:paraId="23090FFD" w14:textId="77777777" w:rsidR="0049275B" w:rsidRDefault="0049275B" w:rsidP="004C59CD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/>
        <w:ind w:firstLine="0"/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Доведение бюджетной росписи, лимитов бюджетных обязательств до распорядителей (получателей) средств бюджета сельского поселения (администраторов источников)</w:t>
      </w:r>
    </w:p>
    <w:p w14:paraId="2DB7175B" w14:textId="77777777" w:rsidR="004C59CD" w:rsidRPr="0049275B" w:rsidRDefault="004C59CD" w:rsidP="004C59CD">
      <w:pPr>
        <w:pStyle w:val="22"/>
        <w:shd w:val="clear" w:color="auto" w:fill="auto"/>
        <w:tabs>
          <w:tab w:val="left" w:pos="0"/>
        </w:tabs>
        <w:spacing w:before="0" w:after="0"/>
        <w:ind w:right="220" w:firstLine="0"/>
        <w:rPr>
          <w:b/>
          <w:sz w:val="26"/>
          <w:szCs w:val="26"/>
        </w:rPr>
      </w:pPr>
    </w:p>
    <w:p w14:paraId="6407CB9C" w14:textId="77777777" w:rsidR="0049275B" w:rsidRPr="0049275B" w:rsidRDefault="0049275B" w:rsidP="004C59CD">
      <w:pPr>
        <w:pStyle w:val="22"/>
        <w:shd w:val="clear" w:color="auto" w:fill="auto"/>
        <w:tabs>
          <w:tab w:val="left" w:pos="322"/>
          <w:tab w:val="left" w:pos="1239"/>
        </w:tabs>
        <w:spacing w:before="0" w:after="0" w:line="317" w:lineRule="exact"/>
        <w:ind w:firstLine="709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Главные распорядители доводят показатели бюджетной росписи и лимиты бюджетных обязательств средств бюджета сельского поселения «</w:t>
      </w:r>
      <w:proofErr w:type="spellStart"/>
      <w:r w:rsidR="004C59CD">
        <w:rPr>
          <w:sz w:val="26"/>
          <w:szCs w:val="26"/>
        </w:rPr>
        <w:t>Усть-Шонош</w:t>
      </w:r>
      <w:r w:rsidRPr="0049275B">
        <w:rPr>
          <w:sz w:val="26"/>
          <w:szCs w:val="26"/>
        </w:rPr>
        <w:t>ское</w:t>
      </w:r>
      <w:proofErr w:type="spellEnd"/>
      <w:r w:rsidRPr="0049275B">
        <w:rPr>
          <w:sz w:val="26"/>
          <w:szCs w:val="26"/>
        </w:rPr>
        <w:t>» Вельского муниципального района Архангельской области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14:paraId="1A1AF970" w14:textId="77777777" w:rsidR="0049275B" w:rsidRPr="0049275B" w:rsidRDefault="0049275B" w:rsidP="0049275B">
      <w:pPr>
        <w:pStyle w:val="22"/>
        <w:shd w:val="clear" w:color="auto" w:fill="auto"/>
        <w:tabs>
          <w:tab w:val="left" w:pos="322"/>
          <w:tab w:val="left" w:pos="1239"/>
        </w:tabs>
        <w:spacing w:before="0" w:after="0" w:line="317" w:lineRule="exact"/>
        <w:ind w:left="380" w:firstLine="0"/>
        <w:rPr>
          <w:sz w:val="26"/>
          <w:szCs w:val="26"/>
        </w:rPr>
      </w:pPr>
    </w:p>
    <w:p w14:paraId="17E00865" w14:textId="77777777" w:rsidR="0049275B" w:rsidRPr="0049275B" w:rsidRDefault="0049275B" w:rsidP="004C59CD">
      <w:pPr>
        <w:pStyle w:val="22"/>
        <w:numPr>
          <w:ilvl w:val="0"/>
          <w:numId w:val="8"/>
        </w:numPr>
        <w:shd w:val="clear" w:color="auto" w:fill="auto"/>
        <w:spacing w:before="0" w:after="300"/>
        <w:ind w:left="0" w:firstLine="0"/>
        <w:jc w:val="center"/>
        <w:rPr>
          <w:b/>
          <w:sz w:val="26"/>
          <w:szCs w:val="26"/>
        </w:rPr>
      </w:pPr>
      <w:r w:rsidRPr="0049275B">
        <w:rPr>
          <w:b/>
          <w:sz w:val="26"/>
          <w:szCs w:val="26"/>
        </w:rPr>
        <w:t>Ведение бюджетной росписи и изменение лимитов бюджетных обязательств</w:t>
      </w:r>
    </w:p>
    <w:p w14:paraId="08AEC1D8" w14:textId="77777777" w:rsidR="0049275B" w:rsidRPr="004C59CD" w:rsidRDefault="0049275B" w:rsidP="004C59CD">
      <w:pPr>
        <w:pStyle w:val="22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4C59CD">
        <w:rPr>
          <w:sz w:val="26"/>
          <w:szCs w:val="26"/>
        </w:rPr>
        <w:t>Ведение бюджетной росписи и изменение лимитов бюджетных</w:t>
      </w:r>
      <w:r w:rsidR="004C59CD">
        <w:rPr>
          <w:sz w:val="26"/>
          <w:szCs w:val="26"/>
        </w:rPr>
        <w:t xml:space="preserve"> </w:t>
      </w:r>
      <w:r w:rsidRPr="004C59CD">
        <w:rPr>
          <w:sz w:val="26"/>
          <w:szCs w:val="26"/>
        </w:rPr>
        <w:t>обязательств осуществляет главный распорядитель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14:paraId="334F22F5" w14:textId="77777777" w:rsidR="0049275B" w:rsidRPr="004C59CD" w:rsidRDefault="0049275B" w:rsidP="004C59CD">
      <w:pPr>
        <w:pStyle w:val="22"/>
        <w:numPr>
          <w:ilvl w:val="2"/>
          <w:numId w:val="8"/>
        </w:numPr>
        <w:shd w:val="clear" w:color="auto" w:fill="auto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4C59CD">
        <w:rPr>
          <w:sz w:val="26"/>
          <w:szCs w:val="26"/>
        </w:rPr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Бюджетным кодексом Российской Федерации, и с учетом особенностей исполнения бюджета сельского поселения, установленных решением Совета депутатов о бюджете сельского поселения «</w:t>
      </w:r>
      <w:proofErr w:type="spellStart"/>
      <w:r w:rsidR="004C59CD">
        <w:rPr>
          <w:sz w:val="26"/>
          <w:szCs w:val="26"/>
        </w:rPr>
        <w:t>Усть-Шонош</w:t>
      </w:r>
      <w:r w:rsidRPr="004C59CD">
        <w:rPr>
          <w:sz w:val="26"/>
          <w:szCs w:val="26"/>
        </w:rPr>
        <w:t>ское</w:t>
      </w:r>
      <w:proofErr w:type="spellEnd"/>
      <w:r w:rsidRPr="004C59CD">
        <w:rPr>
          <w:sz w:val="26"/>
          <w:szCs w:val="26"/>
        </w:rPr>
        <w:t>» Вельского муниципального района Архангельской области.</w:t>
      </w:r>
    </w:p>
    <w:p w14:paraId="7DFCE046" w14:textId="77777777" w:rsidR="0049275B" w:rsidRPr="004C59CD" w:rsidRDefault="0049275B" w:rsidP="004C59CD">
      <w:pPr>
        <w:pStyle w:val="22"/>
        <w:numPr>
          <w:ilvl w:val="2"/>
          <w:numId w:val="8"/>
        </w:numPr>
        <w:shd w:val="clear" w:color="auto" w:fill="auto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4C59CD">
        <w:rPr>
          <w:sz w:val="26"/>
          <w:szCs w:val="26"/>
        </w:rPr>
        <w:t>Изменение  бюджетной росписи и лимитов бюджетных обязательств,</w:t>
      </w:r>
      <w:r w:rsidR="004C59CD">
        <w:rPr>
          <w:sz w:val="26"/>
          <w:szCs w:val="26"/>
        </w:rPr>
        <w:t xml:space="preserve"> </w:t>
      </w:r>
      <w:r w:rsidRPr="004C59CD">
        <w:rPr>
          <w:sz w:val="26"/>
          <w:szCs w:val="26"/>
        </w:rPr>
        <w:t>не приводящее к изменению показателей сводной росписи и лимитов бюджетных обязательств, осуществляется главным распорядителем на основании письменного обращения распорядителя (получателя) средств бюджета сельского поселения «</w:t>
      </w:r>
      <w:proofErr w:type="spellStart"/>
      <w:r w:rsidR="004C59CD">
        <w:rPr>
          <w:sz w:val="26"/>
          <w:szCs w:val="26"/>
        </w:rPr>
        <w:t>Усть-</w:t>
      </w:r>
      <w:r w:rsidR="004C59CD">
        <w:rPr>
          <w:sz w:val="26"/>
          <w:szCs w:val="26"/>
        </w:rPr>
        <w:lastRenderedPageBreak/>
        <w:t>Шонош</w:t>
      </w:r>
      <w:r w:rsidRPr="004C59CD">
        <w:rPr>
          <w:sz w:val="26"/>
          <w:szCs w:val="26"/>
        </w:rPr>
        <w:t>ское</w:t>
      </w:r>
      <w:proofErr w:type="spellEnd"/>
      <w:r w:rsidRPr="004C59CD">
        <w:rPr>
          <w:sz w:val="26"/>
          <w:szCs w:val="26"/>
        </w:rPr>
        <w:t>» Вельского муниципального района Архангельской области.</w:t>
      </w:r>
    </w:p>
    <w:p w14:paraId="6934E460" w14:textId="77777777" w:rsidR="0049275B" w:rsidRPr="004C59CD" w:rsidRDefault="0049275B" w:rsidP="004C59CD">
      <w:pPr>
        <w:pStyle w:val="22"/>
        <w:numPr>
          <w:ilvl w:val="2"/>
          <w:numId w:val="8"/>
        </w:numPr>
        <w:shd w:val="clear" w:color="auto" w:fill="auto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4C59CD">
        <w:rPr>
          <w:sz w:val="26"/>
          <w:szCs w:val="26"/>
        </w:rPr>
        <w:t>Уведомление администрации сельского поселения об изменении сводной росписи и лимитов бюджетных обязательств, служит основанием для внесения главным распорядителем соответствующих изменений в показатели его бюджетной росписи и лимитов бюджетных обязательств.</w:t>
      </w:r>
    </w:p>
    <w:p w14:paraId="2D2A15F6" w14:textId="77777777" w:rsidR="0049275B" w:rsidRPr="0049275B" w:rsidRDefault="0049275B" w:rsidP="004C59CD">
      <w:pPr>
        <w:pStyle w:val="22"/>
        <w:shd w:val="clear" w:color="auto" w:fill="auto"/>
        <w:tabs>
          <w:tab w:val="left" w:pos="0"/>
        </w:tabs>
        <w:spacing w:before="0" w:after="0"/>
        <w:ind w:firstLine="709"/>
        <w:jc w:val="both"/>
        <w:rPr>
          <w:sz w:val="26"/>
          <w:szCs w:val="26"/>
        </w:rPr>
      </w:pPr>
      <w:r w:rsidRPr="0049275B">
        <w:rPr>
          <w:sz w:val="26"/>
          <w:szCs w:val="26"/>
        </w:rPr>
        <w:t>Главный распорядитель обязан в течение трех рабочих дней со дня утверждения сводной бюджетной росписи, внести изменения в показатели своей бюджетной росписи и лимиты бюджетных обязательств.</w:t>
      </w:r>
    </w:p>
    <w:p w14:paraId="4299451A" w14:textId="77777777" w:rsidR="0049275B" w:rsidRPr="0049275B" w:rsidRDefault="0049275B" w:rsidP="004C59CD">
      <w:pPr>
        <w:pStyle w:val="22"/>
        <w:shd w:val="clear" w:color="auto" w:fill="auto"/>
        <w:tabs>
          <w:tab w:val="left" w:pos="0"/>
          <w:tab w:val="left" w:pos="1244"/>
        </w:tabs>
        <w:spacing w:before="0" w:after="333"/>
        <w:ind w:firstLine="709"/>
        <w:jc w:val="both"/>
        <w:rPr>
          <w:sz w:val="26"/>
          <w:szCs w:val="26"/>
        </w:rPr>
      </w:pPr>
    </w:p>
    <w:p w14:paraId="0CFCBBE8" w14:textId="77777777" w:rsidR="008B55C8" w:rsidRPr="0049275B" w:rsidRDefault="008B55C8" w:rsidP="0049275B">
      <w:pPr>
        <w:jc w:val="center"/>
        <w:rPr>
          <w:spacing w:val="4"/>
          <w:sz w:val="26"/>
          <w:szCs w:val="26"/>
        </w:rPr>
      </w:pPr>
    </w:p>
    <w:sectPr w:rsidR="008B55C8" w:rsidRPr="0049275B" w:rsidSect="00D80390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0132E4"/>
    <w:rsid w:val="000400DD"/>
    <w:rsid w:val="00141421"/>
    <w:rsid w:val="001E3161"/>
    <w:rsid w:val="002260BC"/>
    <w:rsid w:val="00294C44"/>
    <w:rsid w:val="00311820"/>
    <w:rsid w:val="0049275B"/>
    <w:rsid w:val="00494AD0"/>
    <w:rsid w:val="004C59CD"/>
    <w:rsid w:val="004F7390"/>
    <w:rsid w:val="00621263"/>
    <w:rsid w:val="006E2350"/>
    <w:rsid w:val="007775A3"/>
    <w:rsid w:val="007D033B"/>
    <w:rsid w:val="007F307C"/>
    <w:rsid w:val="00850774"/>
    <w:rsid w:val="008B55C8"/>
    <w:rsid w:val="00AF6C0D"/>
    <w:rsid w:val="00BD121F"/>
    <w:rsid w:val="00C01DEF"/>
    <w:rsid w:val="00C15ED2"/>
    <w:rsid w:val="00CD37ED"/>
    <w:rsid w:val="00D80390"/>
    <w:rsid w:val="00DB0788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78EE"/>
  <w15:docId w15:val="{9A1D13AF-DDFB-402A-844E-EF24F4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table" w:styleId="a7">
    <w:name w:val="Table Grid"/>
    <w:basedOn w:val="a1"/>
    <w:uiPriority w:val="59"/>
    <w:unhideWhenUsed/>
    <w:rsid w:val="0022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5</cp:revision>
  <cp:lastPrinted>2021-04-08T05:38:00Z</cp:lastPrinted>
  <dcterms:created xsi:type="dcterms:W3CDTF">2021-04-07T11:40:00Z</dcterms:created>
  <dcterms:modified xsi:type="dcterms:W3CDTF">2021-04-08T05:40:00Z</dcterms:modified>
</cp:coreProperties>
</file>