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C01AD" w14:textId="77777777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7A93AB0" w14:textId="77777777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«УСТЬ-ШОНОШСКОЕ»</w:t>
      </w:r>
    </w:p>
    <w:p w14:paraId="323D60E8" w14:textId="77777777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77BB7E91" w14:textId="77777777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6EF37C28" w14:textId="77777777" w:rsidR="00540339" w:rsidRDefault="00540339" w:rsidP="00540339">
      <w:pPr>
        <w:jc w:val="center"/>
        <w:rPr>
          <w:sz w:val="18"/>
          <w:szCs w:val="18"/>
        </w:rPr>
      </w:pPr>
      <w:r>
        <w:rPr>
          <w:sz w:val="18"/>
          <w:szCs w:val="18"/>
        </w:rPr>
        <w:t>165108,пос. Усть-Шоноша, Вельского района, Архангельской области, ул. Октябрьская, д.9А, тел/факс – 4-82-59</w:t>
      </w:r>
    </w:p>
    <w:p w14:paraId="0DEEF190" w14:textId="77777777" w:rsidR="00540339" w:rsidRDefault="00540339" w:rsidP="00540339">
      <w:pPr>
        <w:jc w:val="center"/>
        <w:rPr>
          <w:sz w:val="28"/>
          <w:szCs w:val="28"/>
        </w:rPr>
      </w:pPr>
    </w:p>
    <w:p w14:paraId="22B5CB80" w14:textId="77777777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4CAB18" w14:textId="77777777" w:rsidR="00540339" w:rsidRDefault="00540339" w:rsidP="00540339">
      <w:pPr>
        <w:jc w:val="center"/>
        <w:rPr>
          <w:b/>
          <w:sz w:val="28"/>
          <w:szCs w:val="28"/>
        </w:rPr>
      </w:pPr>
    </w:p>
    <w:p w14:paraId="1F4C7709" w14:textId="0CFF7E52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>
        <w:rPr>
          <w:b/>
          <w:sz w:val="28"/>
          <w:szCs w:val="28"/>
        </w:rPr>
        <w:t>октября 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   № </w:t>
      </w:r>
      <w:r>
        <w:rPr>
          <w:b/>
          <w:sz w:val="28"/>
          <w:szCs w:val="28"/>
        </w:rPr>
        <w:t>31</w:t>
      </w:r>
    </w:p>
    <w:p w14:paraId="537F5A67" w14:textId="77777777" w:rsidR="00540339" w:rsidRDefault="00540339" w:rsidP="00540339">
      <w:pPr>
        <w:rPr>
          <w:sz w:val="28"/>
          <w:szCs w:val="28"/>
        </w:rPr>
      </w:pPr>
    </w:p>
    <w:p w14:paraId="57BBFBDB" w14:textId="7CDD3AEC" w:rsidR="00540339" w:rsidRDefault="00540339" w:rsidP="00540339">
      <w:pPr>
        <w:tabs>
          <w:tab w:val="left" w:pos="978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основных направлений бюджетной и налоговой политики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-202</w:t>
      </w:r>
      <w:r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годов</w:t>
      </w:r>
    </w:p>
    <w:p w14:paraId="61B9E39D" w14:textId="77777777" w:rsidR="00540339" w:rsidRDefault="00540339" w:rsidP="00540339">
      <w:pPr>
        <w:tabs>
          <w:tab w:val="left" w:pos="978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одобрении прогноза социально-экономического развития</w:t>
      </w:r>
    </w:p>
    <w:p w14:paraId="335DDCD2" w14:textId="025A8D5C" w:rsidR="00540339" w:rsidRDefault="00540339" w:rsidP="00540339">
      <w:pPr>
        <w:tabs>
          <w:tab w:val="left" w:pos="978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«Усть-Шоношское» Вельского района Архангельской области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14:paraId="32ED3583" w14:textId="77777777" w:rsidR="00540339" w:rsidRDefault="00540339" w:rsidP="00540339">
      <w:pPr>
        <w:jc w:val="both"/>
        <w:rPr>
          <w:sz w:val="28"/>
          <w:szCs w:val="28"/>
        </w:rPr>
      </w:pPr>
    </w:p>
    <w:p w14:paraId="512AB888" w14:textId="77777777" w:rsidR="00540339" w:rsidRDefault="00540339" w:rsidP="00540339">
      <w:pPr>
        <w:jc w:val="both"/>
        <w:rPr>
          <w:sz w:val="28"/>
          <w:szCs w:val="28"/>
        </w:rPr>
      </w:pPr>
    </w:p>
    <w:p w14:paraId="6EF6205B" w14:textId="77777777" w:rsidR="00540339" w:rsidRDefault="00540339" w:rsidP="005403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Положением о бюджетном процессе в сельском поселении «Усть-Шоношское» Вельского муниципального района Архангельской области, утвержденным Решением Совета депутатов сельского поселения «Усть-Шоношское» Вельского муниципального района Архангельской области от 23 сентября 2020 года № 173, Федеральным законом от 06.10.2003 г. №131-ФЗ «Об общих принципах организации местного самоуправления в Российской Федерации» администрация сельского поселения «Усть-Шоношское» Вельского муниципального района Архангельской области ПОСТАНОВЛЯЕТ:</w:t>
      </w:r>
    </w:p>
    <w:p w14:paraId="734432EC" w14:textId="1F2D626B" w:rsidR="00540339" w:rsidRDefault="00540339" w:rsidP="00540339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направления бюджетной и налоговой политики сельского поселения «Усть-Шоношское» Вельского муниципального района Архангельской области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приложения № 1 к настоящему постановлению.</w:t>
      </w:r>
    </w:p>
    <w:p w14:paraId="1A628F48" w14:textId="2E31813A" w:rsidR="00540339" w:rsidRDefault="00540339" w:rsidP="00540339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прогноз социально- экономического развития сельского поселения «Усть-Шоношское» Вельского муниципального района Архангельской области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приложения № 2 к настоящему постановлению.</w:t>
      </w:r>
    </w:p>
    <w:p w14:paraId="521F8742" w14:textId="77777777" w:rsidR="00540339" w:rsidRDefault="00540339" w:rsidP="00540339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(обнародованию).</w:t>
      </w:r>
    </w:p>
    <w:p w14:paraId="1E94E178" w14:textId="77777777" w:rsidR="00540339" w:rsidRDefault="00540339" w:rsidP="0054033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14:paraId="509A810C" w14:textId="77777777" w:rsidR="00540339" w:rsidRDefault="00540339" w:rsidP="00540339">
      <w:pPr>
        <w:jc w:val="both"/>
        <w:rPr>
          <w:sz w:val="28"/>
          <w:szCs w:val="28"/>
        </w:rPr>
      </w:pPr>
    </w:p>
    <w:p w14:paraId="52559C00" w14:textId="77777777" w:rsidR="00540339" w:rsidRDefault="00540339" w:rsidP="00540339">
      <w:pPr>
        <w:tabs>
          <w:tab w:val="left" w:pos="6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Исполняющая обязанности Главы</w:t>
      </w:r>
    </w:p>
    <w:p w14:paraId="394E8265" w14:textId="77777777" w:rsidR="00540339" w:rsidRDefault="00540339" w:rsidP="00540339">
      <w:pPr>
        <w:tabs>
          <w:tab w:val="left" w:pos="6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«Усть-Шоношское»</w:t>
      </w:r>
    </w:p>
    <w:p w14:paraId="13ED20BB" w14:textId="77777777" w:rsidR="00540339" w:rsidRDefault="00540339" w:rsidP="005403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0B0D56B7" w14:textId="77777777" w:rsidR="00540339" w:rsidRDefault="00540339" w:rsidP="00540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Е.А.Высоких</w:t>
      </w:r>
    </w:p>
    <w:p w14:paraId="19C4677A" w14:textId="77777777" w:rsidR="00540339" w:rsidRDefault="00540339" w:rsidP="00540339">
      <w:pPr>
        <w:rPr>
          <w:b/>
          <w:sz w:val="24"/>
          <w:szCs w:val="24"/>
        </w:rPr>
      </w:pPr>
    </w:p>
    <w:p w14:paraId="1EC26141" w14:textId="77777777" w:rsidR="00540339" w:rsidRDefault="00540339" w:rsidP="00540339">
      <w:pPr>
        <w:jc w:val="right"/>
      </w:pPr>
    </w:p>
    <w:p w14:paraId="2219BB5A" w14:textId="77777777" w:rsidR="00540339" w:rsidRDefault="00540339" w:rsidP="00540339">
      <w:pPr>
        <w:tabs>
          <w:tab w:val="left" w:pos="6193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14:paraId="50354323" w14:textId="77777777" w:rsidR="00540339" w:rsidRDefault="00540339" w:rsidP="00540339">
      <w:pPr>
        <w:tabs>
          <w:tab w:val="left" w:pos="61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УТВЕРЖДЕНО</w:t>
      </w:r>
    </w:p>
    <w:p w14:paraId="265D6E95" w14:textId="77777777" w:rsidR="00540339" w:rsidRDefault="00540339" w:rsidP="00540339">
      <w:pPr>
        <w:tabs>
          <w:tab w:val="left" w:pos="61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 администрации </w:t>
      </w:r>
    </w:p>
    <w:p w14:paraId="69680DF0" w14:textId="77777777" w:rsidR="00540339" w:rsidRDefault="00540339" w:rsidP="00540339">
      <w:pPr>
        <w:tabs>
          <w:tab w:val="left" w:pos="61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 «Усть-Шоношское» </w:t>
      </w:r>
    </w:p>
    <w:p w14:paraId="57EB98C9" w14:textId="77777777" w:rsidR="00540339" w:rsidRDefault="00540339" w:rsidP="00540339">
      <w:pPr>
        <w:tabs>
          <w:tab w:val="left" w:pos="61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Вельского муниципального района               </w:t>
      </w:r>
    </w:p>
    <w:p w14:paraId="045146BE" w14:textId="77777777" w:rsidR="00540339" w:rsidRDefault="00540339" w:rsidP="00540339">
      <w:pPr>
        <w:tabs>
          <w:tab w:val="left" w:pos="61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Архангельской области</w:t>
      </w:r>
    </w:p>
    <w:p w14:paraId="3D1393D5" w14:textId="74B88BA7" w:rsidR="00540339" w:rsidRDefault="00540339" w:rsidP="00540339">
      <w:pPr>
        <w:tabs>
          <w:tab w:val="left" w:pos="61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№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>
        <w:rPr>
          <w:sz w:val="28"/>
          <w:szCs w:val="28"/>
        </w:rPr>
        <w:t>.10.202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г.</w:t>
      </w:r>
    </w:p>
    <w:p w14:paraId="331B1DAF" w14:textId="77777777" w:rsidR="00540339" w:rsidRDefault="00540339" w:rsidP="00540339">
      <w:pPr>
        <w:jc w:val="right"/>
      </w:pPr>
    </w:p>
    <w:p w14:paraId="324E8B1B" w14:textId="77777777" w:rsidR="00540339" w:rsidRDefault="00540339" w:rsidP="00540339">
      <w:pPr>
        <w:jc w:val="right"/>
        <w:rPr>
          <w:sz w:val="24"/>
          <w:szCs w:val="24"/>
        </w:rPr>
      </w:pPr>
    </w:p>
    <w:p w14:paraId="0A3B5E0F" w14:textId="77777777" w:rsidR="00540339" w:rsidRDefault="00540339" w:rsidP="00540339">
      <w:pPr>
        <w:jc w:val="right"/>
        <w:rPr>
          <w:sz w:val="28"/>
          <w:szCs w:val="28"/>
        </w:rPr>
      </w:pPr>
    </w:p>
    <w:p w14:paraId="2294115C" w14:textId="77777777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</w:t>
      </w:r>
    </w:p>
    <w:p w14:paraId="256ABAD5" w14:textId="24832848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«Усть-Шоношское» Вельского муниципального района Архангельской области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14:paraId="0A8E5101" w14:textId="77777777" w:rsidR="00540339" w:rsidRDefault="00540339" w:rsidP="00540339">
      <w:pPr>
        <w:jc w:val="center"/>
        <w:rPr>
          <w:b/>
          <w:sz w:val="28"/>
          <w:szCs w:val="28"/>
        </w:rPr>
      </w:pPr>
    </w:p>
    <w:p w14:paraId="10C63BC1" w14:textId="251A5431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сельского поселения «Усть-Шоношское» Вельского муниципального района Архангельской области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разработаны во исполнение п.2 ст. 172 Бюджетного кодекса Российской Федерации.</w:t>
      </w:r>
    </w:p>
    <w:p w14:paraId="1FEF0AEB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сельского поселения «Усть-Шоношское» Вельского муниципального района Архангельской области формируется исходя из необходимости эффективного решения долгосрочных социально-экономических задач: повышения жизненного уровня населения, создания условий для сохранения и развития хозяйственного комплекса, стабильного функционирования и развития социальной сферы, повышение эффективности и прозрачности управления муниципальными финансами.</w:t>
      </w:r>
    </w:p>
    <w:p w14:paraId="3082AEDE" w14:textId="18412858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бюджетной и налоговой политики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поставленные в предыдущие годы, сохраняют свою актуальность.</w:t>
      </w:r>
    </w:p>
    <w:p w14:paraId="207B37CB" w14:textId="64D35958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годах необходимо продолжить работу по достижению основных целей бюджетной и налоговой политики, определенных на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14:paraId="3218229D" w14:textId="77777777" w:rsidR="00540339" w:rsidRDefault="00540339" w:rsidP="00540339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итоги бюджетной и налоговой политики</w:t>
      </w:r>
    </w:p>
    <w:p w14:paraId="62F4BFE4" w14:textId="5A4B8A7E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«Усть-Шоношское» Вельского муниципального района Архангельской области в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и истёкший период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14:paraId="62728C61" w14:textId="6E78EB4B" w:rsidR="00540339" w:rsidRDefault="00540339" w:rsidP="00540339">
      <w:pPr>
        <w:pStyle w:val="a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основных направлений бюджетной и налоговой политики на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год, основных направлений бюджетной и налоговой политики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в сельском поселении  «Усть-Шоношское» Вельского муниципального района Архангельской области достигнуты следующие результаты:</w:t>
      </w:r>
    </w:p>
    <w:p w14:paraId="5F805D6C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обеспечена своевременная выплата  заработной платы;</w:t>
      </w:r>
    </w:p>
    <w:p w14:paraId="5A8CDF8F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совершенствуется нормативная правовая база, необходимая для осуществления бюджетного процесса на территории сельского поселения «Усть-Шоношское» Вельского муниципального района Архангельской </w:t>
      </w:r>
      <w:r>
        <w:rPr>
          <w:sz w:val="28"/>
          <w:szCs w:val="28"/>
        </w:rPr>
        <w:lastRenderedPageBreak/>
        <w:t>области, по вопросам регулирования межбюджетных отношений между муниципальным районом и поселениями, наделения органов местного самоуправления отдельными полномочиями органов местного самоуправления муниципальных районов и наоборот;</w:t>
      </w:r>
    </w:p>
    <w:p w14:paraId="69695D4B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расширена практика внедрения программно-целевых методов при формировании бюджета сельского поселения;</w:t>
      </w:r>
    </w:p>
    <w:p w14:paraId="0A2CF91D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продолжается работа, направленная на повышение эффективности бюджетных расходов;</w:t>
      </w:r>
    </w:p>
    <w:p w14:paraId="7A5D9277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расширена практика размещения заказов на поставку товаров, выполнение работ и оказание услуг для муниципальных нужд на конкурсной основе;</w:t>
      </w:r>
    </w:p>
    <w:p w14:paraId="72C8E3A0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обеспечено выполнение всех делегированных полномочий за счёт субвенций из фонда компенсаций;</w:t>
      </w:r>
    </w:p>
    <w:p w14:paraId="1FD16FD5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ведётся работа по формированию реестра расходных обязательств, подлежащих исполнению за счёт средств бюджета;</w:t>
      </w:r>
    </w:p>
    <w:p w14:paraId="40BBF7D9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осуществлён переход на электронный документооборот с УФК, ПФР, ИФНС №8 по Архангельской области и НАО.</w:t>
      </w:r>
    </w:p>
    <w:p w14:paraId="062025E3" w14:textId="60339E82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цели и задачи бюджетной и налоговой политики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1A5A3814" w14:textId="7B385798" w:rsidR="00540339" w:rsidRDefault="00540339" w:rsidP="0054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годов</w:t>
      </w:r>
    </w:p>
    <w:p w14:paraId="12261D1A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Бюджетная и налоговая политика сельского поселения «Усть-Шоношское» Вельского муниципального района Архангельской области формируется исходя из необходимости эффективного решения важнейших долгосрочных социально-экономических задач: повышения жизненного уровня населения, создания условий для сохранения и развития хозяйственного комплекса, стабильного функционирования и развития социальной сферы, повышения эффективности и прозрачности управления муниципальными финансами.</w:t>
      </w:r>
    </w:p>
    <w:p w14:paraId="5B372D02" w14:textId="1C4579CD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годах необходимо продолжить работу по достижению основных целей бюджетной и налоговой политики, определённых на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14:paraId="6EC69943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жизни населения;</w:t>
      </w:r>
    </w:p>
    <w:p w14:paraId="53F2A2FD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доступности предоставления бюджетных услуг;</w:t>
      </w:r>
    </w:p>
    <w:p w14:paraId="1E63A34C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позитивных структурных изменений в экономике;</w:t>
      </w:r>
    </w:p>
    <w:p w14:paraId="6F7C56D9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чёткой реализации налоговых реформ, предусмотренных федеральным и областным законодательством,  последовательное совершенствование местного налогового законодательства, качественное улучшение налогового администрирования;</w:t>
      </w:r>
    </w:p>
    <w:p w14:paraId="101CC489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обеспечения сбалансированности бюджетной системы;</w:t>
      </w:r>
    </w:p>
    <w:p w14:paraId="3AAC7F6E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бюджетных расходов;</w:t>
      </w:r>
    </w:p>
    <w:p w14:paraId="06A179A1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механизмов казначейского исполнения бюджета.</w:t>
      </w:r>
    </w:p>
    <w:p w14:paraId="7BC3C0B8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2.Для достижения указанных целей органам местного самоуправления муниципального района и органам местного самоуправления поселений необходимо решить следующие задачи:</w:t>
      </w:r>
    </w:p>
    <w:p w14:paraId="1FC54BA1" w14:textId="75EB1A8F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работу по Программе социально-экономического развития сельского поселения «Усть-Шоношское» Вельского муниципального района Архангельской области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обеспечить её реализацию;</w:t>
      </w:r>
    </w:p>
    <w:p w14:paraId="6EF331D5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повысить результативность действий органов местного самоуправления за счет применения эффективных методов управления, обеспечения сбалансированности, ответственности и взвешенности принимаемых решений, обеспечение открытости и доступности для общества информации о деятельности органов местного самоуправления и результатах использования бюджетных средств;</w:t>
      </w:r>
    </w:p>
    <w:p w14:paraId="02CBAA20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реализацию (в том числе правовое обеспечение) изменений бюджетного законодательства в части регулирования бюджетного процесса и межбюджетных отношений;</w:t>
      </w:r>
    </w:p>
    <w:p w14:paraId="5A4A36E9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наиболее эффективные механизмы реализации полномочий сельского поселения;</w:t>
      </w:r>
    </w:p>
    <w:p w14:paraId="6C2965B5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вести работу по повышению доходности от использования муниципального имущества;</w:t>
      </w:r>
    </w:p>
    <w:p w14:paraId="0B2FB22A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безусловное исполнение действующих обязательств социальной направленности;</w:t>
      </w:r>
    </w:p>
    <w:p w14:paraId="3FD2ADD4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формировании бюджета и его исполнении исключить все расходные обязательства, не обеспеченные доходными источниками;</w:t>
      </w:r>
    </w:p>
    <w:p w14:paraId="10637D2E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принятие нормативных правовых актов органов местного самоуправления в пределах доходных возможностей бюджета;</w:t>
      </w:r>
    </w:p>
    <w:p w14:paraId="53C5F50C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механизм оценки финансовых возможностей для принятия новых обязательств, определения их объёма, состава и оценки эффективности;</w:t>
      </w:r>
    </w:p>
    <w:p w14:paraId="6C56B50F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внедрить в практику деятельности органов исполнительной власти сельского поселения методы оценки эффективности бюджетных расходов исходя из соизмерения поставленных целей с достигнутыми результатами;</w:t>
      </w:r>
    </w:p>
    <w:p w14:paraId="556CE946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прозрачность и эффективность закупок для муниципальных нужд;</w:t>
      </w:r>
    </w:p>
    <w:p w14:paraId="4E3E00C4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автоматизации бюджетного процесса в части автоматизации информационного обмена между главными распорядителями, распорядителями, получателями бюджетных средств, администраторами доходов бюджета, администраторами источников финансирования дефицита бюджета и финансовым органом, перевода на электронный документооборот налоговой отчётности бюджетных учреждений;</w:t>
      </w:r>
    </w:p>
    <w:p w14:paraId="3BB02CFB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открытость и доступность для общественности информации о достигнутых и планируемых целях бюджетной политики и результатах использования бюджетных ассигнований.</w:t>
      </w:r>
    </w:p>
    <w:p w14:paraId="70BA617D" w14:textId="77777777" w:rsidR="00540339" w:rsidRDefault="00540339" w:rsidP="00540339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в сфере доходов и налоговой политики</w:t>
      </w:r>
    </w:p>
    <w:p w14:paraId="393ADD1D" w14:textId="45C2DA52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год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в сфере доходов и налоговой политики:</w:t>
      </w:r>
    </w:p>
    <w:p w14:paraId="2241802C" w14:textId="77777777" w:rsidR="00540339" w:rsidRDefault="00540339" w:rsidP="00540339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соблюдением налогового законодательства;</w:t>
      </w:r>
    </w:p>
    <w:p w14:paraId="45DEDB45" w14:textId="77777777" w:rsidR="00540339" w:rsidRDefault="00540339" w:rsidP="00540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работу, направленную на развитие налогооблагаемой базы сельского поселения, на использование административного ресурса в части </w:t>
      </w:r>
      <w:r>
        <w:rPr>
          <w:sz w:val="28"/>
          <w:szCs w:val="28"/>
        </w:rPr>
        <w:lastRenderedPageBreak/>
        <w:t>увеличения собираемости платежей в бюджет и взаимодействия со всеми участниками бюджетного процесса, включающего:</w:t>
      </w:r>
    </w:p>
    <w:p w14:paraId="118EC441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крупными налогоплательщиками, осуществляющими свою деятельность на территории сельского поселения «Усть-Шоношское» Вельского муниципального района Архангельской области;</w:t>
      </w:r>
    </w:p>
    <w:p w14:paraId="2D0BB174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мер, направленных на предотвращение фактов выплаты заработной платы ниже прожиточного минимума и вывода «из тени» доходов граждан, в первую очередь занятых в сфере малого бизнеса;</w:t>
      </w:r>
    </w:p>
    <w:p w14:paraId="34A37FB1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МИФНС № 8 по Архангельской области и НАО, другими администраторами доходов в части обмена оперативной информацией по платежам в бюджет, изменениям налогооблагаемой базы плательщиков, обеспечению безусловного исполнения платёжных обязательств перед бюджетами всех уровней;</w:t>
      </w:r>
    </w:p>
    <w:p w14:paraId="7F6666E3" w14:textId="77777777" w:rsidR="00540339" w:rsidRDefault="00540339" w:rsidP="00540339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работу, направленную на повышение эффективности использования муниципальной собственности и на рост доходов, получаемых от её использования в виде платы за аренду муниципального имущества</w:t>
      </w:r>
    </w:p>
    <w:p w14:paraId="16861E82" w14:textId="77777777" w:rsidR="00540339" w:rsidRDefault="00540339" w:rsidP="00540339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в сфере бюджетных расходов</w:t>
      </w:r>
    </w:p>
    <w:p w14:paraId="324D276F" w14:textId="54DCBF0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определены следующие приоритетные направления расходов:</w:t>
      </w:r>
    </w:p>
    <w:p w14:paraId="54EEAEBB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действующих обязательств социального характера;</w:t>
      </w:r>
    </w:p>
    <w:p w14:paraId="63B21ADE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обязательств по оплате коммунальных услуг;</w:t>
      </w:r>
    </w:p>
    <w:p w14:paraId="42BD95CF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муниципальных социально-экономических  программ;</w:t>
      </w:r>
    </w:p>
    <w:p w14:paraId="7E28F3E5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федеральных и областных целевых программах.</w:t>
      </w:r>
    </w:p>
    <w:p w14:paraId="0421A642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 выполнении публичных обязательств необходимо обеспечить своевременную выплату заработной платы работникам бюджетной сферы, пособий и компенсаций, установленных муниципальными нормативными правовыми актами.</w:t>
      </w:r>
    </w:p>
    <w:p w14:paraId="19F3F471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Расходы на коммунальные услуги планируются исходя из установленных лимитов и планируемых на очередной финансовый год тарифов. Экономия бюджетных ассигнований на оплату коммунальных услуг может быть использована бюджетным учреждением на материально-техническое обеспечение.</w:t>
      </w:r>
    </w:p>
    <w:p w14:paraId="3EF54AF3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Участие в федеральных и областных программах позволит привлечь в поселение дополнительные финансовые ресурсы для реализации социально значимых мероприятий. При этом необходимо обеспечить софинансирование мероприятий в рамках данных программ из местного бюджета.</w:t>
      </w:r>
    </w:p>
    <w:p w14:paraId="63491315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5.Формирование муниципальной программы капитальных ремонтов и капитальных вложений должно основываться на принципах:</w:t>
      </w:r>
    </w:p>
    <w:p w14:paraId="056DFF6C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о включении объекта в программу должно приниматься только на основании анализа сметной стоимости и положительного заключения об эффективности  использования бюджетных средств;</w:t>
      </w:r>
    </w:p>
    <w:p w14:paraId="67EC9033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первую очередь в программу включаются объекты, включенные в федеральные и региональные целевые программы, и незавершённые объекты, объекты, имеющие проектно-сметную документацию.</w:t>
      </w:r>
    </w:p>
    <w:p w14:paraId="7964D6AE" w14:textId="77777777" w:rsidR="00540339" w:rsidRDefault="00540339" w:rsidP="00540339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Совершенствование межбюджетных отношений</w:t>
      </w:r>
    </w:p>
    <w:p w14:paraId="2C8CCF77" w14:textId="1E781A0C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Комплексное совершенствование межбюджетных отношений 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должно осуществляться по следующим направлениям:</w:t>
      </w:r>
    </w:p>
    <w:p w14:paraId="30FFE49E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взаимоотношения с органам местного самоуправления муниципального района.</w:t>
      </w:r>
    </w:p>
    <w:p w14:paraId="63F259D0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Во взаимоотношении с органами государственной власти органам местного самоуправления муниципального района необходимо:</w:t>
      </w:r>
    </w:p>
    <w:p w14:paraId="636C674A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активно участвовать в привлечении средств областного и районного бюджета в рамках федеральных и областных социально-экономических целевых программ и областной адресной инвестиционной программы;</w:t>
      </w:r>
    </w:p>
    <w:p w14:paraId="50C35CD8" w14:textId="77777777" w:rsidR="00540339" w:rsidRDefault="00540339" w:rsidP="00540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отстаивать интересы сельского поселения «Усть-Шоношское» Вельского муниципального района Архангельской области при определении межбюджетных трансфертов.</w:t>
      </w:r>
    </w:p>
    <w:p w14:paraId="71CDB7F0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7C165A7C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009A4142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38C63E58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285286BF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010804FD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2BB408D8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34C42362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38E2E91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09D6F91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12CDEBA4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00D59D84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1E088781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48431C55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51A2BE42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B69D62C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564A3AE9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78C2F041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987F83A" w14:textId="77777777" w:rsidR="00540339" w:rsidRDefault="00540339" w:rsidP="00540339">
      <w:pPr>
        <w:pStyle w:val="a6"/>
        <w:rPr>
          <w:rFonts w:ascii="Times New Roman" w:hAnsi="Times New Roman"/>
          <w:sz w:val="28"/>
          <w:szCs w:val="28"/>
        </w:rPr>
      </w:pPr>
    </w:p>
    <w:p w14:paraId="204ACAC6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7051D183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0DDF88A7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538A1E19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74B17E18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583F56D4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10F2E374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510C83D9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82B0A33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563335B8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05A0C2F7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03643F86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37E5973A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7DE7519A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2E32705D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14:paraId="600D7D85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0953A13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«Усть-Шоношское»</w:t>
      </w:r>
    </w:p>
    <w:p w14:paraId="77E1ADCF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Вельского муниципального района</w:t>
      </w:r>
    </w:p>
    <w:p w14:paraId="27D5E646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14:paraId="53EFC50C" w14:textId="05AD7F29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067515A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06A8A411" w14:textId="77777777" w:rsidR="00540339" w:rsidRDefault="00540339" w:rsidP="0054033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0EAAE6C3" w14:textId="77777777" w:rsidR="00540339" w:rsidRDefault="00540339" w:rsidP="0054033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</w:t>
      </w:r>
    </w:p>
    <w:p w14:paraId="4D637E5C" w14:textId="43522C75" w:rsidR="00540339" w:rsidRDefault="00540339" w:rsidP="0054033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социально-экономического развития сельского поселения «Усть-Шоношское» Вельского муниципального района Архангельской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>годов</w:t>
      </w:r>
    </w:p>
    <w:p w14:paraId="7CF3801C" w14:textId="77777777" w:rsidR="00540339" w:rsidRDefault="00540339" w:rsidP="0054033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486B992" w14:textId="77777777" w:rsidR="00540339" w:rsidRDefault="00540339" w:rsidP="00540339">
      <w:pPr>
        <w:pStyle w:val="a4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Сельское поселение «Усть-Шоношское» Вельского муниципального района Архангельской области входит в состав Вельского муниципального района Архангельской области. Границы сельского поселения определены в соответствии с законом Архангельской области. Сельское поселение «Усть-Шоношское» Вельского муниципального района Архангельской области</w:t>
      </w:r>
      <w:r>
        <w:rPr>
          <w:bCs/>
          <w:sz w:val="28"/>
          <w:szCs w:val="28"/>
        </w:rPr>
        <w:t xml:space="preserve"> расположено в </w:t>
      </w:r>
      <w:smartTag w:uri="urn:schemas-microsoft-com:office:smarttags" w:element="metricconverter">
        <w:smartTagPr>
          <w:attr w:name="ProductID" w:val="60 км"/>
        </w:smartTagPr>
        <w:r>
          <w:rPr>
            <w:bCs/>
            <w:sz w:val="28"/>
            <w:szCs w:val="28"/>
          </w:rPr>
          <w:t>60 км</w:t>
        </w:r>
      </w:smartTag>
      <w:r>
        <w:rPr>
          <w:bCs/>
          <w:sz w:val="28"/>
          <w:szCs w:val="28"/>
        </w:rPr>
        <w:t xml:space="preserve"> от г. Вельска, общая площадь сельского поселения составляет 48518 га. Протяженность </w:t>
      </w:r>
      <w:r>
        <w:rPr>
          <w:sz w:val="28"/>
          <w:szCs w:val="28"/>
        </w:rPr>
        <w:t>дорог составляет около 53 км.</w:t>
      </w:r>
    </w:p>
    <w:p w14:paraId="5F89D234" w14:textId="77777777" w:rsidR="00540339" w:rsidRDefault="00540339" w:rsidP="00540339">
      <w:pPr>
        <w:pStyle w:val="tex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сельского поселения постоянно проживает около 1286 человек, в состав сельского поселения «Усть-Шоношское» входят: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деревени Березово, Дьяковская, Зубцовская, Каменская, Лодейное, Мокшенская, Нермуша, Темная, Усть-Шоноша, Шабаново, Шоноша, поселки Карьер, Усть-Шоноша и железнодорожной станции Солга.</w:t>
      </w:r>
    </w:p>
    <w:p w14:paraId="45520FA0" w14:textId="152986D0" w:rsidR="00540339" w:rsidRDefault="00540339" w:rsidP="00540339">
      <w:pPr>
        <w:pStyle w:val="a4"/>
        <w:tabs>
          <w:tab w:val="center" w:pos="0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Основной современной экономической базы сельского поселения «Усть-Шоношское» Вельского муниципального района Архангельской области является комплекс отраслей промышленности, которые занимаются заготовкой и переработкой древесины, ремонт и обслуживание автомобильных дорог, развитие сети торговых предприятий, сельское хозяйство. На территории поселения </w:t>
      </w:r>
      <w:r>
        <w:rPr>
          <w:bCs/>
          <w:iCs/>
          <w:sz w:val="28"/>
          <w:szCs w:val="28"/>
        </w:rPr>
        <w:t>расположено лесоперерабатывающее предприятие ООО «Шоноша-Лес»,  так же располагаются: один детский сад на 20 детей, общеобразовательная средняя школа которую посещают около 8</w:t>
      </w:r>
      <w:r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 xml:space="preserve"> учащихся, имеется амбулатория,</w:t>
      </w:r>
      <w:r>
        <w:rPr>
          <w:bCs/>
          <w:iCs/>
          <w:sz w:val="28"/>
          <w:szCs w:val="28"/>
        </w:rPr>
        <w:t xml:space="preserve"> ФАП,</w:t>
      </w:r>
      <w:r>
        <w:rPr>
          <w:bCs/>
          <w:iCs/>
          <w:sz w:val="28"/>
          <w:szCs w:val="28"/>
        </w:rPr>
        <w:t xml:space="preserve"> почта, пожарная часть, 3 библиотеки, два дома культуры.</w:t>
      </w:r>
    </w:p>
    <w:p w14:paraId="782E34D4" w14:textId="77777777" w:rsidR="00540339" w:rsidRDefault="00540339" w:rsidP="00540339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сельского поселения «Усть-Шоношское» Вельского муниципального района Архангельской области застроена одно- и двухэтажными домами, имеется индивидуальная застройка.</w:t>
      </w:r>
    </w:p>
    <w:p w14:paraId="1FADA2B4" w14:textId="54051ADC" w:rsidR="00540339" w:rsidRDefault="00540339" w:rsidP="00540339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сельского поселения «Усть-Шоношское» Вельского муниципального района Архангельской области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разрабатывается в целях повышения эффективности управления социально-экономическими процессами в сельском поселении. Основные показатели разрабатываемого </w:t>
      </w:r>
      <w:r>
        <w:rPr>
          <w:sz w:val="28"/>
          <w:szCs w:val="28"/>
        </w:rPr>
        <w:lastRenderedPageBreak/>
        <w:t>прогноза развития сельского поселения служат исходной базой для разработки проекта бюджета сельского поселения.</w:t>
      </w:r>
    </w:p>
    <w:p w14:paraId="63478644" w14:textId="77777777" w:rsidR="00540339" w:rsidRDefault="00540339" w:rsidP="00540339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Основные параметры и индикаторы прогноза социально-экономического развития</w:t>
      </w:r>
    </w:p>
    <w:p w14:paraId="49F6C55B" w14:textId="06121D84" w:rsidR="00540339" w:rsidRDefault="00540339" w:rsidP="005403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 подготовлен на основе данных о социально-экономическом развитии </w:t>
      </w:r>
      <w:r>
        <w:rPr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color w:val="000000"/>
          <w:sz w:val="28"/>
          <w:szCs w:val="28"/>
        </w:rPr>
        <w:t>, с учетом оценки ожидаемых результатов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и тенденций развития экономики и социальной сферы в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годах с применением индексов-дефляторов, предложенных Минэкономразвития России на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годы.</w:t>
      </w:r>
    </w:p>
    <w:p w14:paraId="1AFE080E" w14:textId="77777777" w:rsidR="00540339" w:rsidRDefault="00540339" w:rsidP="005403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прогноза велась по варианту, предусматривающему сохранение благоприятных внешних и внутренних условий развития экономики и ориентированному на повышение жизненного уровня населения муниципального образования.</w:t>
      </w:r>
    </w:p>
    <w:p w14:paraId="1E87CC51" w14:textId="281B4AAE" w:rsidR="00540339" w:rsidRDefault="00540339" w:rsidP="005403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развития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b/>
          <w:color w:val="000000"/>
          <w:sz w:val="28"/>
          <w:szCs w:val="28"/>
        </w:rPr>
        <w:t xml:space="preserve"> в 202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- 202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годах</w:t>
      </w:r>
    </w:p>
    <w:p w14:paraId="5AB600FD" w14:textId="77777777" w:rsidR="00540339" w:rsidRDefault="00540339" w:rsidP="005403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color w:val="000000"/>
          <w:sz w:val="28"/>
          <w:szCs w:val="28"/>
        </w:rPr>
        <w:t xml:space="preserve"> определяет основные направления, обеспечивающие повышение уровня и качества жизни населения. Достижение этих целей возможно при условии проведения активной социально-экономической политики.</w:t>
      </w:r>
    </w:p>
    <w:p w14:paraId="1350C148" w14:textId="17BE54E7" w:rsidR="00540339" w:rsidRDefault="00540339" w:rsidP="005403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Социально-экономическая политика в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годах будет направлена на стабилизацию большинства основных экономических показателей и прежде всего, сохранение достигнутого уровня жизни населения, создание новых рабочих мест, увеличение реальных доходов населения.</w:t>
      </w:r>
    </w:p>
    <w:p w14:paraId="1C1392B1" w14:textId="4E508993" w:rsidR="00540339" w:rsidRDefault="00540339" w:rsidP="005403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Основные приоритеты социально-экономического развития </w:t>
      </w:r>
      <w:r>
        <w:rPr>
          <w:b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b/>
          <w:color w:val="000000"/>
          <w:sz w:val="28"/>
          <w:szCs w:val="28"/>
        </w:rPr>
        <w:t xml:space="preserve"> в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и в плановом периоде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>
        <w:rPr>
          <w:b/>
          <w:color w:val="000000"/>
          <w:sz w:val="28"/>
          <w:szCs w:val="28"/>
        </w:rPr>
        <w:t>:</w:t>
      </w:r>
    </w:p>
    <w:p w14:paraId="35EF583C" w14:textId="0576B185" w:rsidR="00540339" w:rsidRDefault="00540339" w:rsidP="00540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Прогнозом на очередной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финансовый год и на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определены следующие приоритеты социально-экономического развития Усть-Шоношского сельского поселения:</w:t>
      </w:r>
    </w:p>
    <w:p w14:paraId="3A18B7A9" w14:textId="77777777" w:rsidR="00540339" w:rsidRDefault="00540339" w:rsidP="00540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</w:t>
      </w:r>
    </w:p>
    <w:p w14:paraId="614A9B45" w14:textId="77777777" w:rsidR="00540339" w:rsidRDefault="00540339" w:rsidP="00540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действующих программ по благоустройству, предупреждение и ликвидация чрезвычайных ситуаций, повышение безопасности, содержание и развитие сети автомобильных дорог общего пользования местного значения;</w:t>
      </w:r>
    </w:p>
    <w:p w14:paraId="06338DD9" w14:textId="77777777" w:rsidR="00540339" w:rsidRDefault="00540339" w:rsidP="00540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Оказание населению доступных муниципальных услуг, в соответствии с регламентами администрации и действующим законодательством;</w:t>
      </w:r>
    </w:p>
    <w:p w14:paraId="02D560E7" w14:textId="77777777" w:rsidR="00540339" w:rsidRDefault="00540339" w:rsidP="00540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Развитие социальной сферы (реализация мероприятий по развитию культуры, спорта и молодежной политики на территории Усть-Шоношского сельского поселения);</w:t>
      </w:r>
    </w:p>
    <w:p w14:paraId="4EF331B1" w14:textId="77777777" w:rsidR="00540339" w:rsidRDefault="00540339" w:rsidP="00540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14:paraId="62C640D9" w14:textId="77777777" w:rsidR="00540339" w:rsidRDefault="00540339" w:rsidP="005403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Обеспечение повышения размеров средней заработной платы;</w:t>
      </w:r>
    </w:p>
    <w:p w14:paraId="6AB2A4BD" w14:textId="77777777" w:rsidR="00540339" w:rsidRDefault="00540339" w:rsidP="00540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Обеспечение эффективной занятости населения;</w:t>
      </w:r>
    </w:p>
    <w:p w14:paraId="6266D3AE" w14:textId="77777777" w:rsidR="00540339" w:rsidRDefault="00540339" w:rsidP="00540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color w:val="4A55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 культурного досуга и обеспечение населения сельского поселения услугами культуры</w:t>
      </w:r>
      <w:r>
        <w:rPr>
          <w:sz w:val="28"/>
          <w:szCs w:val="28"/>
        </w:rPr>
        <w:t>;</w:t>
      </w:r>
    </w:p>
    <w:p w14:paraId="1DD39F11" w14:textId="77777777" w:rsidR="00540339" w:rsidRDefault="00540339" w:rsidP="005403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Развитие работы с детьми и молодежью по месту жительства, поддержка молодежного досуга и физического развития населения;</w:t>
      </w:r>
    </w:p>
    <w:p w14:paraId="5A8A1562" w14:textId="77777777" w:rsidR="00540339" w:rsidRDefault="00540339" w:rsidP="005403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Повышение безопасности жизнедеятельности, профилактика правонарушений;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увеличение доли подростков и молодежи, вовлеченных в профилактические антинаркотические мероприятия; снижение уровня заболеваемости, связанной с употреблением наркотических средств и психотропных веществ; воспитание молодежи, повышение культурного уровня населения муниципального образования;</w:t>
      </w:r>
    </w:p>
    <w:p w14:paraId="7E633201" w14:textId="77777777" w:rsidR="00540339" w:rsidRDefault="00540339" w:rsidP="005403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Реализация системы мер и развитие инфраструктуры, способствующих становлению и укреплению малого бизнеса;</w:t>
      </w:r>
    </w:p>
    <w:p w14:paraId="3E8255A9" w14:textId="77777777" w:rsidR="00540339" w:rsidRDefault="00540339" w:rsidP="005403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Экономия и рациональное использование топливно-энергетических ресурсов, разработка мер, стимулирующих снижение эксплуатационных издержек предприятий жилищно-коммунального хозяйства;</w:t>
      </w:r>
    </w:p>
    <w:p w14:paraId="291D13A1" w14:textId="77777777" w:rsidR="00540339" w:rsidRDefault="00540339" w:rsidP="005403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Повышение эффективности управления муниципальным имуществом, в том числе земельными ресурсами.</w:t>
      </w:r>
    </w:p>
    <w:p w14:paraId="5B86DC28" w14:textId="77777777" w:rsidR="00540339" w:rsidRDefault="00540339" w:rsidP="0054033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Предпринимательство</w:t>
      </w:r>
    </w:p>
    <w:p w14:paraId="5FB8CE1C" w14:textId="77777777" w:rsidR="00540339" w:rsidRDefault="00540339" w:rsidP="00540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Усть-Шоношского сельского поселения осуществляют свою предпринимательскую деятельность 8 предпринимателей.</w:t>
      </w:r>
    </w:p>
    <w:p w14:paraId="4FC7F15F" w14:textId="77777777" w:rsidR="00540339" w:rsidRDefault="00540339" w:rsidP="00540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Основная часть предпринимателей работает в сфере розничной торговли, </w:t>
      </w:r>
      <w:r>
        <w:rPr>
          <w:sz w:val="28"/>
          <w:szCs w:val="28"/>
        </w:rPr>
        <w:t xml:space="preserve">заготовки и переработки древесины. Магазины и павильоны предпринимателей, </w:t>
      </w:r>
      <w:r>
        <w:rPr>
          <w:sz w:val="28"/>
          <w:szCs w:val="28"/>
          <w:shd w:val="clear" w:color="auto" w:fill="FFFFFF"/>
        </w:rPr>
        <w:t xml:space="preserve">расположены по всей территории поселения. </w:t>
      </w:r>
    </w:p>
    <w:p w14:paraId="4483A440" w14:textId="4A507652" w:rsidR="00540339" w:rsidRDefault="00540339" w:rsidP="005403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месячная заработная плата по данным предпринимателей –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тысяч рублей в месяц, прогнозируется рост заработной платы, но незначительный.</w:t>
      </w:r>
    </w:p>
    <w:p w14:paraId="094103D2" w14:textId="77777777" w:rsidR="00540339" w:rsidRDefault="00540339" w:rsidP="00540339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Развитие малого и среднего предпринимательства является одним из самых основных факторов устойчивого социально-экономического развития Усть-Шоношского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14:paraId="1E3C373A" w14:textId="77777777" w:rsidR="00540339" w:rsidRDefault="00540339" w:rsidP="00540339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071F7ECC" w14:textId="77777777" w:rsidR="00540339" w:rsidRDefault="00540339" w:rsidP="00540339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pPr w:leftFromText="180" w:rightFromText="180" w:bottomFromText="200" w:vertAnchor="text" w:horzAnchor="margin" w:tblpXSpec="center" w:tblpY="637"/>
        <w:tblW w:w="10170" w:type="dxa"/>
        <w:tblLayout w:type="fixed"/>
        <w:tblLook w:val="04A0" w:firstRow="1" w:lastRow="0" w:firstColumn="1" w:lastColumn="0" w:noHBand="0" w:noVBand="1"/>
      </w:tblPr>
      <w:tblGrid>
        <w:gridCol w:w="3367"/>
        <w:gridCol w:w="1700"/>
        <w:gridCol w:w="1701"/>
        <w:gridCol w:w="1701"/>
        <w:gridCol w:w="1701"/>
      </w:tblGrid>
      <w:tr w:rsidR="00540339" w14:paraId="33E174DE" w14:textId="77777777" w:rsidTr="00540339">
        <w:trPr>
          <w:trHeight w:val="480"/>
        </w:trPr>
        <w:tc>
          <w:tcPr>
            <w:tcW w:w="33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4FF99A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D276A34" w14:textId="77B7FB2F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Текущий год 202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221DE4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Прогноз</w:t>
            </w:r>
          </w:p>
        </w:tc>
      </w:tr>
      <w:tr w:rsidR="00540339" w14:paraId="408FFB3A" w14:textId="77777777" w:rsidTr="00540339">
        <w:trPr>
          <w:trHeight w:val="482"/>
        </w:trPr>
        <w:tc>
          <w:tcPr>
            <w:tcW w:w="3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4D3599" w14:textId="77777777" w:rsidR="00540339" w:rsidRDefault="00540339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0E1D54" w14:textId="77777777" w:rsidR="00540339" w:rsidRDefault="00540339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87E4FA" w14:textId="03A4E8E4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680CE8" w14:textId="24CF64C2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C4020F" w14:textId="4FF72CC3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40339" w14:paraId="5BCF3D05" w14:textId="77777777" w:rsidTr="00540339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A5AA9F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Общая площадь земель муниципального образования (га)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8F8BB2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48518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EF2844" w14:textId="77777777" w:rsidR="00540339" w:rsidRDefault="005403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48518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E8BB86" w14:textId="77777777" w:rsidR="00540339" w:rsidRDefault="005403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48518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6F0994" w14:textId="77777777" w:rsidR="00540339" w:rsidRDefault="005403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48518</w:t>
            </w:r>
          </w:p>
        </w:tc>
      </w:tr>
      <w:tr w:rsidR="00540339" w14:paraId="7E58E21D" w14:textId="77777777" w:rsidTr="00540339">
        <w:trPr>
          <w:trHeight w:val="479"/>
        </w:trPr>
        <w:tc>
          <w:tcPr>
            <w:tcW w:w="3369" w:type="dxa"/>
            <w:shd w:val="clear" w:color="auto" w:fill="FFFFFF"/>
            <w:hideMark/>
          </w:tcPr>
          <w:p w14:paraId="3864C2E2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Общая</w:t>
            </w:r>
          </w:p>
          <w:p w14:paraId="0C951852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протяженность дорог (км)</w:t>
            </w:r>
          </w:p>
        </w:tc>
        <w:tc>
          <w:tcPr>
            <w:tcW w:w="1701" w:type="dxa"/>
            <w:shd w:val="clear" w:color="auto" w:fill="FFFFFF"/>
            <w:hideMark/>
          </w:tcPr>
          <w:p w14:paraId="4ED2A874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701" w:type="dxa"/>
            <w:shd w:val="clear" w:color="auto" w:fill="FFFFFF"/>
            <w:hideMark/>
          </w:tcPr>
          <w:p w14:paraId="0295397E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701" w:type="dxa"/>
            <w:shd w:val="clear" w:color="auto" w:fill="FFFFFF"/>
            <w:hideMark/>
          </w:tcPr>
          <w:p w14:paraId="31CB57F6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701" w:type="dxa"/>
            <w:shd w:val="clear" w:color="auto" w:fill="FFFFFF"/>
            <w:hideMark/>
          </w:tcPr>
          <w:p w14:paraId="60FA5342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540339" w14:paraId="43E3AD9D" w14:textId="77777777" w:rsidTr="00540339">
        <w:trPr>
          <w:trHeight w:val="338"/>
        </w:trPr>
        <w:tc>
          <w:tcPr>
            <w:tcW w:w="3369" w:type="dxa"/>
            <w:shd w:val="clear" w:color="auto" w:fill="FFFFFF"/>
            <w:hideMark/>
          </w:tcPr>
          <w:p w14:paraId="32E77C4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мостов (ед.)</w:t>
            </w:r>
          </w:p>
        </w:tc>
        <w:tc>
          <w:tcPr>
            <w:tcW w:w="1701" w:type="dxa"/>
            <w:shd w:val="clear" w:color="auto" w:fill="FFFFFF"/>
            <w:hideMark/>
          </w:tcPr>
          <w:p w14:paraId="75969E0E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14:paraId="2E3A7420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14:paraId="1385BEFA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14:paraId="0CFC3E03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40339" w14:paraId="37BC3492" w14:textId="77777777" w:rsidTr="00540339">
        <w:trPr>
          <w:trHeight w:val="479"/>
        </w:trPr>
        <w:tc>
          <w:tcPr>
            <w:tcW w:w="3369" w:type="dxa"/>
            <w:shd w:val="clear" w:color="auto" w:fill="FFFFFF"/>
            <w:hideMark/>
          </w:tcPr>
          <w:p w14:paraId="1088468A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 постоянного населения. Всего, человек</w:t>
            </w:r>
          </w:p>
        </w:tc>
        <w:tc>
          <w:tcPr>
            <w:tcW w:w="1701" w:type="dxa"/>
            <w:shd w:val="clear" w:color="auto" w:fill="FFFFFF"/>
            <w:hideMark/>
          </w:tcPr>
          <w:p w14:paraId="5706E23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1457</w:t>
            </w:r>
          </w:p>
        </w:tc>
        <w:tc>
          <w:tcPr>
            <w:tcW w:w="1701" w:type="dxa"/>
            <w:shd w:val="clear" w:color="auto" w:fill="FFFFFF"/>
            <w:hideMark/>
          </w:tcPr>
          <w:p w14:paraId="3E204545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1286</w:t>
            </w:r>
          </w:p>
        </w:tc>
        <w:tc>
          <w:tcPr>
            <w:tcW w:w="1701" w:type="dxa"/>
            <w:shd w:val="clear" w:color="auto" w:fill="FFFFFF"/>
            <w:hideMark/>
          </w:tcPr>
          <w:p w14:paraId="770E4F3D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1279</w:t>
            </w:r>
          </w:p>
        </w:tc>
        <w:tc>
          <w:tcPr>
            <w:tcW w:w="1701" w:type="dxa"/>
            <w:shd w:val="clear" w:color="auto" w:fill="FFFFFF"/>
            <w:hideMark/>
          </w:tcPr>
          <w:p w14:paraId="7B02DBEE" w14:textId="77777777" w:rsidR="00540339" w:rsidRDefault="00540339">
            <w:pPr>
              <w:tabs>
                <w:tab w:val="left" w:pos="240"/>
                <w:tab w:val="center" w:pos="513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1270</w:t>
            </w:r>
          </w:p>
        </w:tc>
      </w:tr>
      <w:tr w:rsidR="00540339" w14:paraId="60BB779F" w14:textId="77777777" w:rsidTr="00540339">
        <w:trPr>
          <w:trHeight w:val="479"/>
        </w:trPr>
        <w:tc>
          <w:tcPr>
            <w:tcW w:w="3369" w:type="dxa"/>
            <w:shd w:val="clear" w:color="auto" w:fill="FFFFFF"/>
            <w:hideMark/>
          </w:tcPr>
          <w:p w14:paraId="4A39894C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родившихся</w:t>
            </w:r>
          </w:p>
        </w:tc>
        <w:tc>
          <w:tcPr>
            <w:tcW w:w="1701" w:type="dxa"/>
            <w:shd w:val="clear" w:color="auto" w:fill="FFFFFF"/>
            <w:hideMark/>
          </w:tcPr>
          <w:p w14:paraId="1C5514A9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14:paraId="07064807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за 9 месяцев)</w:t>
            </w:r>
          </w:p>
        </w:tc>
        <w:tc>
          <w:tcPr>
            <w:tcW w:w="1701" w:type="dxa"/>
            <w:shd w:val="clear" w:color="auto" w:fill="FFFFFF"/>
            <w:hideMark/>
          </w:tcPr>
          <w:p w14:paraId="1705E39A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14:paraId="57F9411E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на год)</w:t>
            </w:r>
          </w:p>
        </w:tc>
        <w:tc>
          <w:tcPr>
            <w:tcW w:w="1701" w:type="dxa"/>
            <w:shd w:val="clear" w:color="auto" w:fill="FFFFFF"/>
            <w:hideMark/>
          </w:tcPr>
          <w:p w14:paraId="1044024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14:paraId="1C172FBD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на год)</w:t>
            </w:r>
          </w:p>
        </w:tc>
        <w:tc>
          <w:tcPr>
            <w:tcW w:w="1701" w:type="dxa"/>
            <w:shd w:val="clear" w:color="auto" w:fill="FFFFFF"/>
            <w:hideMark/>
          </w:tcPr>
          <w:p w14:paraId="408F1B02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14:paraId="4D0C0227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на год)</w:t>
            </w:r>
          </w:p>
        </w:tc>
      </w:tr>
      <w:tr w:rsidR="00540339" w14:paraId="3C4F61AF" w14:textId="77777777" w:rsidTr="00540339">
        <w:trPr>
          <w:trHeight w:val="479"/>
        </w:trPr>
        <w:tc>
          <w:tcPr>
            <w:tcW w:w="3369" w:type="dxa"/>
            <w:shd w:val="clear" w:color="auto" w:fill="FFFFFF"/>
            <w:hideMark/>
          </w:tcPr>
          <w:p w14:paraId="12E8E65B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умерших</w:t>
            </w:r>
          </w:p>
        </w:tc>
        <w:tc>
          <w:tcPr>
            <w:tcW w:w="1701" w:type="dxa"/>
            <w:shd w:val="clear" w:color="auto" w:fill="FFFFFF"/>
            <w:hideMark/>
          </w:tcPr>
          <w:p w14:paraId="0BD9F180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  <w:p w14:paraId="4312771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за 9 месяцев)</w:t>
            </w:r>
          </w:p>
        </w:tc>
        <w:tc>
          <w:tcPr>
            <w:tcW w:w="1701" w:type="dxa"/>
            <w:shd w:val="clear" w:color="auto" w:fill="FFFFFF"/>
            <w:hideMark/>
          </w:tcPr>
          <w:p w14:paraId="366EB087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14:paraId="4F76ED5B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на год)</w:t>
            </w:r>
          </w:p>
        </w:tc>
        <w:tc>
          <w:tcPr>
            <w:tcW w:w="1701" w:type="dxa"/>
            <w:shd w:val="clear" w:color="auto" w:fill="FFFFFF"/>
            <w:hideMark/>
          </w:tcPr>
          <w:p w14:paraId="207C8C62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14:paraId="65225AA6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на год)</w:t>
            </w:r>
          </w:p>
        </w:tc>
        <w:tc>
          <w:tcPr>
            <w:tcW w:w="1701" w:type="dxa"/>
            <w:shd w:val="clear" w:color="auto" w:fill="FFFFFF"/>
            <w:hideMark/>
          </w:tcPr>
          <w:p w14:paraId="71FC8458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  <w:p w14:paraId="7F6E0F56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на год)</w:t>
            </w:r>
          </w:p>
        </w:tc>
      </w:tr>
      <w:tr w:rsidR="00540339" w14:paraId="2D9DB332" w14:textId="77777777" w:rsidTr="00540339">
        <w:trPr>
          <w:trHeight w:val="457"/>
        </w:trPr>
        <w:tc>
          <w:tcPr>
            <w:tcW w:w="3369" w:type="dxa"/>
            <w:shd w:val="clear" w:color="auto" w:fill="FFFFFF"/>
            <w:hideMark/>
          </w:tcPr>
          <w:p w14:paraId="4C6351C3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Учащиеся МБОУ "Усть-Шоношская школа СШ №16"</w:t>
            </w:r>
          </w:p>
        </w:tc>
        <w:tc>
          <w:tcPr>
            <w:tcW w:w="1701" w:type="dxa"/>
            <w:shd w:val="clear" w:color="auto" w:fill="FFFFFF"/>
            <w:hideMark/>
          </w:tcPr>
          <w:p w14:paraId="194481DB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shd w:val="clear" w:color="auto" w:fill="FFFFFF"/>
            <w:hideMark/>
          </w:tcPr>
          <w:p w14:paraId="7436642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FFFFFF"/>
            <w:hideMark/>
          </w:tcPr>
          <w:p w14:paraId="65AC415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701" w:type="dxa"/>
            <w:shd w:val="clear" w:color="auto" w:fill="FFFFFF"/>
            <w:hideMark/>
          </w:tcPr>
          <w:p w14:paraId="1C52C008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120</w:t>
            </w:r>
          </w:p>
        </w:tc>
      </w:tr>
      <w:tr w:rsidR="00540339" w14:paraId="44AF934C" w14:textId="77777777" w:rsidTr="00540339">
        <w:trPr>
          <w:trHeight w:val="457"/>
        </w:trPr>
        <w:tc>
          <w:tcPr>
            <w:tcW w:w="3369" w:type="dxa"/>
            <w:shd w:val="clear" w:color="auto" w:fill="FFFFFF"/>
            <w:hideMark/>
          </w:tcPr>
          <w:p w14:paraId="15F05929" w14:textId="77777777" w:rsidR="00540339" w:rsidRDefault="005403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Воспитанники СП МБОУ "Усть-Шоношская СШ №16"</w:t>
            </w:r>
          </w:p>
          <w:p w14:paraId="4099451F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31 Тополек</w:t>
            </w:r>
          </w:p>
        </w:tc>
        <w:tc>
          <w:tcPr>
            <w:tcW w:w="1701" w:type="dxa"/>
            <w:shd w:val="clear" w:color="auto" w:fill="FFFFFF"/>
            <w:hideMark/>
          </w:tcPr>
          <w:p w14:paraId="52FD9E30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  <w:shd w:val="clear" w:color="auto" w:fill="FFFFFF"/>
            <w:hideMark/>
          </w:tcPr>
          <w:p w14:paraId="66AA6ECD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highlight w:val="white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31</w:t>
            </w:r>
          </w:p>
        </w:tc>
        <w:tc>
          <w:tcPr>
            <w:tcW w:w="1701" w:type="dxa"/>
            <w:shd w:val="clear" w:color="auto" w:fill="FFFFFF"/>
            <w:hideMark/>
          </w:tcPr>
          <w:p w14:paraId="3369A6BC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highlight w:val="white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32</w:t>
            </w:r>
          </w:p>
        </w:tc>
        <w:tc>
          <w:tcPr>
            <w:tcW w:w="1701" w:type="dxa"/>
            <w:shd w:val="clear" w:color="auto" w:fill="FFFFFF"/>
            <w:hideMark/>
          </w:tcPr>
          <w:p w14:paraId="772E423A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highlight w:val="white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33</w:t>
            </w:r>
          </w:p>
        </w:tc>
      </w:tr>
      <w:tr w:rsidR="00540339" w14:paraId="4DF7B390" w14:textId="77777777" w:rsidTr="00540339">
        <w:trPr>
          <w:trHeight w:val="677"/>
        </w:trPr>
        <w:tc>
          <w:tcPr>
            <w:tcW w:w="3369" w:type="dxa"/>
            <w:shd w:val="clear" w:color="auto" w:fill="FFFFFF"/>
            <w:hideMark/>
          </w:tcPr>
          <w:p w14:paraId="1EB29790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Число действующих малых предприятий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всего и ИП</w:t>
            </w:r>
          </w:p>
        </w:tc>
        <w:tc>
          <w:tcPr>
            <w:tcW w:w="1701" w:type="dxa"/>
            <w:shd w:val="clear" w:color="auto" w:fill="FFFFFF"/>
            <w:hideMark/>
          </w:tcPr>
          <w:p w14:paraId="446D37B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14:paraId="2CFE6CF9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14:paraId="37A766F9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FFFFFF"/>
            <w:hideMark/>
          </w:tcPr>
          <w:p w14:paraId="2C26221E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540339" w14:paraId="6051D46C" w14:textId="77777777" w:rsidTr="00540339">
        <w:trPr>
          <w:trHeight w:val="479"/>
        </w:trPr>
        <w:tc>
          <w:tcPr>
            <w:tcW w:w="3369" w:type="dxa"/>
            <w:shd w:val="clear" w:color="auto" w:fill="FFFFFF"/>
          </w:tcPr>
          <w:p w14:paraId="32B06CE9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Среднемесячная заработная плата работников предпринимателей, тыс. руб.</w:t>
            </w:r>
          </w:p>
          <w:p w14:paraId="354EF91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14:paraId="31B5D386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14:paraId="2780870F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14:paraId="08CA19F4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14:paraId="4C524E67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shd w:val="clear" w:color="auto" w:fill="FFFFFF"/>
            <w:hideMark/>
          </w:tcPr>
          <w:p w14:paraId="0C96981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01" w:type="dxa"/>
            <w:shd w:val="clear" w:color="auto" w:fill="FFFFFF"/>
            <w:hideMark/>
          </w:tcPr>
          <w:p w14:paraId="0854851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shd w:val="clear" w:color="auto" w:fill="FFFFFF"/>
            <w:hideMark/>
          </w:tcPr>
          <w:p w14:paraId="2D819C3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540339" w14:paraId="396BE406" w14:textId="77777777" w:rsidTr="00540339">
        <w:trPr>
          <w:trHeight w:val="479"/>
        </w:trPr>
        <w:tc>
          <w:tcPr>
            <w:tcW w:w="3369" w:type="dxa"/>
            <w:shd w:val="clear" w:color="auto" w:fill="FFFFFF"/>
            <w:hideMark/>
          </w:tcPr>
          <w:p w14:paraId="3E4F1E28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Структура розничной торговли</w:t>
            </w:r>
          </w:p>
        </w:tc>
        <w:tc>
          <w:tcPr>
            <w:tcW w:w="1701" w:type="dxa"/>
            <w:shd w:val="clear" w:color="auto" w:fill="FFFFFF"/>
            <w:hideMark/>
          </w:tcPr>
          <w:p w14:paraId="7C44C616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Продовольст-венные продукты, хозтовары, строительный материал</w:t>
            </w:r>
          </w:p>
        </w:tc>
        <w:tc>
          <w:tcPr>
            <w:tcW w:w="1701" w:type="dxa"/>
            <w:shd w:val="clear" w:color="auto" w:fill="FFFFFF"/>
            <w:hideMark/>
          </w:tcPr>
          <w:p w14:paraId="757026DC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Продовольст-венные продукты, хозтовары, строительный материал</w:t>
            </w:r>
          </w:p>
        </w:tc>
        <w:tc>
          <w:tcPr>
            <w:tcW w:w="1701" w:type="dxa"/>
            <w:shd w:val="clear" w:color="auto" w:fill="FFFFFF"/>
            <w:hideMark/>
          </w:tcPr>
          <w:p w14:paraId="6A8FC346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Продовольст-венные продукты, хозтовары, строительный материал</w:t>
            </w:r>
          </w:p>
        </w:tc>
        <w:tc>
          <w:tcPr>
            <w:tcW w:w="1701" w:type="dxa"/>
            <w:shd w:val="clear" w:color="auto" w:fill="FFFFFF"/>
            <w:hideMark/>
          </w:tcPr>
          <w:p w14:paraId="2843504A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Продовольст-венные продукты, хозтовары, строительный материал</w:t>
            </w:r>
          </w:p>
        </w:tc>
      </w:tr>
      <w:tr w:rsidR="00540339" w14:paraId="369F8F90" w14:textId="77777777" w:rsidTr="00540339">
        <w:trPr>
          <w:trHeight w:val="334"/>
        </w:trPr>
        <w:tc>
          <w:tcPr>
            <w:tcW w:w="3369" w:type="dxa"/>
            <w:shd w:val="clear" w:color="auto" w:fill="FFFFFF"/>
            <w:hideMark/>
          </w:tcPr>
          <w:p w14:paraId="7B179C68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bCs/>
                <w:color w:val="000000"/>
                <w:sz w:val="28"/>
                <w:szCs w:val="28"/>
                <w:highlight w:val="white"/>
                <w:lang w:eastAsia="en-US"/>
              </w:rPr>
              <w:t>Социальная сфера:</w:t>
            </w:r>
          </w:p>
        </w:tc>
        <w:tc>
          <w:tcPr>
            <w:tcW w:w="1701" w:type="dxa"/>
            <w:shd w:val="clear" w:color="auto" w:fill="FFFFFF"/>
          </w:tcPr>
          <w:p w14:paraId="53D8470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2B28C9B5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56CEDE26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592D36E3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40339" w14:paraId="5109BD52" w14:textId="77777777" w:rsidTr="00540339">
        <w:trPr>
          <w:trHeight w:val="434"/>
        </w:trPr>
        <w:tc>
          <w:tcPr>
            <w:tcW w:w="3369" w:type="dxa"/>
            <w:shd w:val="clear" w:color="auto" w:fill="FFFFFF"/>
            <w:hideMark/>
          </w:tcPr>
          <w:p w14:paraId="22534CC6" w14:textId="77777777" w:rsidR="00540339" w:rsidRDefault="00540339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Дошкольные учреждения</w:t>
            </w:r>
          </w:p>
        </w:tc>
        <w:tc>
          <w:tcPr>
            <w:tcW w:w="1701" w:type="dxa"/>
            <w:shd w:val="clear" w:color="auto" w:fill="FFFFFF"/>
            <w:hideMark/>
          </w:tcPr>
          <w:p w14:paraId="70B50A04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6C4E1D3B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0BC4624A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07FB5C1F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40339" w14:paraId="471BEC08" w14:textId="77777777" w:rsidTr="00540339">
        <w:trPr>
          <w:trHeight w:val="470"/>
        </w:trPr>
        <w:tc>
          <w:tcPr>
            <w:tcW w:w="3369" w:type="dxa"/>
            <w:shd w:val="clear" w:color="auto" w:fill="FFFFFF"/>
            <w:hideMark/>
          </w:tcPr>
          <w:p w14:paraId="7DB0C522" w14:textId="77777777" w:rsidR="00540339" w:rsidRDefault="00540339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Школьные учреждения</w:t>
            </w:r>
          </w:p>
        </w:tc>
        <w:tc>
          <w:tcPr>
            <w:tcW w:w="1701" w:type="dxa"/>
            <w:shd w:val="clear" w:color="auto" w:fill="FFFFFF"/>
            <w:hideMark/>
          </w:tcPr>
          <w:p w14:paraId="01879B19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4A55B75E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55686E36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2258E37D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540339" w14:paraId="07E97815" w14:textId="77777777" w:rsidTr="00540339">
        <w:trPr>
          <w:trHeight w:val="379"/>
        </w:trPr>
        <w:tc>
          <w:tcPr>
            <w:tcW w:w="3369" w:type="dxa"/>
            <w:shd w:val="clear" w:color="auto" w:fill="FFFFFF"/>
            <w:hideMark/>
          </w:tcPr>
          <w:p w14:paraId="153ABC89" w14:textId="77777777" w:rsidR="00540339" w:rsidRDefault="0054033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highlight w:val="white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амбулатория</w:t>
            </w:r>
          </w:p>
        </w:tc>
        <w:tc>
          <w:tcPr>
            <w:tcW w:w="1701" w:type="dxa"/>
            <w:shd w:val="clear" w:color="auto" w:fill="FFFFFF"/>
            <w:hideMark/>
          </w:tcPr>
          <w:p w14:paraId="095F8E24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31DCC1A9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7CFE4E47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430DEA7C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40339" w14:paraId="4F0E8D3E" w14:textId="77777777" w:rsidTr="00540339">
        <w:trPr>
          <w:trHeight w:val="379"/>
        </w:trPr>
        <w:tc>
          <w:tcPr>
            <w:tcW w:w="3369" w:type="dxa"/>
            <w:shd w:val="clear" w:color="auto" w:fill="FFFFFF"/>
            <w:hideMark/>
          </w:tcPr>
          <w:p w14:paraId="22B079B9" w14:textId="77777777" w:rsidR="00540339" w:rsidRDefault="0054033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ФАП</w:t>
            </w:r>
          </w:p>
        </w:tc>
        <w:tc>
          <w:tcPr>
            <w:tcW w:w="1701" w:type="dxa"/>
            <w:shd w:val="clear" w:color="auto" w:fill="FFFFFF"/>
            <w:hideMark/>
          </w:tcPr>
          <w:p w14:paraId="673A7B9B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49A4DB80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54859072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2303422D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540339" w14:paraId="35E914F1" w14:textId="77777777" w:rsidTr="00540339">
        <w:trPr>
          <w:trHeight w:val="395"/>
        </w:trPr>
        <w:tc>
          <w:tcPr>
            <w:tcW w:w="3369" w:type="dxa"/>
            <w:shd w:val="clear" w:color="auto" w:fill="FFFFFF"/>
            <w:hideMark/>
          </w:tcPr>
          <w:p w14:paraId="7C4D55A4" w14:textId="77777777" w:rsidR="00540339" w:rsidRDefault="0054033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Учреждения культуры</w:t>
            </w:r>
          </w:p>
        </w:tc>
        <w:tc>
          <w:tcPr>
            <w:tcW w:w="1701" w:type="dxa"/>
            <w:shd w:val="clear" w:color="auto" w:fill="FFFFFF"/>
            <w:hideMark/>
          </w:tcPr>
          <w:p w14:paraId="3DDB77C7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  <w:hideMark/>
          </w:tcPr>
          <w:p w14:paraId="278EE93B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  <w:hideMark/>
          </w:tcPr>
          <w:p w14:paraId="30965167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  <w:hideMark/>
          </w:tcPr>
          <w:p w14:paraId="11BDB583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40339" w14:paraId="1E21BD97" w14:textId="77777777" w:rsidTr="00540339">
        <w:trPr>
          <w:trHeight w:val="645"/>
        </w:trPr>
        <w:tc>
          <w:tcPr>
            <w:tcW w:w="3369" w:type="dxa"/>
            <w:shd w:val="clear" w:color="auto" w:fill="FFFFFF"/>
            <w:hideMark/>
          </w:tcPr>
          <w:p w14:paraId="49D53DCA" w14:textId="77777777" w:rsidR="00540339" w:rsidRDefault="0054033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>Отделения почтовой связи</w:t>
            </w:r>
          </w:p>
        </w:tc>
        <w:tc>
          <w:tcPr>
            <w:tcW w:w="1701" w:type="dxa"/>
            <w:shd w:val="clear" w:color="auto" w:fill="FFFFFF"/>
            <w:hideMark/>
          </w:tcPr>
          <w:p w14:paraId="14B038DD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47823EE4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6AB38B0A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14:paraId="04E9F326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540339" w14:paraId="6A38BEF4" w14:textId="77777777" w:rsidTr="00540339">
        <w:trPr>
          <w:trHeight w:val="907"/>
        </w:trPr>
        <w:tc>
          <w:tcPr>
            <w:tcW w:w="3369" w:type="dxa"/>
            <w:shd w:val="clear" w:color="auto" w:fill="FFFFFF"/>
            <w:hideMark/>
          </w:tcPr>
          <w:p w14:paraId="0F7319F5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Планируемые налоги к уплате, сборы и другие собственные доходы (тыс. руб.) в местный бюджет:</w:t>
            </w:r>
          </w:p>
        </w:tc>
        <w:tc>
          <w:tcPr>
            <w:tcW w:w="1701" w:type="dxa"/>
            <w:shd w:val="clear" w:color="auto" w:fill="FFFFFF"/>
          </w:tcPr>
          <w:p w14:paraId="4DB78626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14A237D9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2E4543B8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3243B30D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40339" w14:paraId="29CA46D6" w14:textId="77777777" w:rsidTr="00540339">
        <w:trPr>
          <w:trHeight w:val="479"/>
        </w:trPr>
        <w:tc>
          <w:tcPr>
            <w:tcW w:w="3369" w:type="dxa"/>
            <w:shd w:val="clear" w:color="auto" w:fill="FFFFFF"/>
            <w:hideMark/>
          </w:tcPr>
          <w:p w14:paraId="1E02908D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 Налоги на имущество</w:t>
            </w:r>
          </w:p>
        </w:tc>
        <w:tc>
          <w:tcPr>
            <w:tcW w:w="1701" w:type="dxa"/>
            <w:shd w:val="clear" w:color="auto" w:fill="FFFFFF"/>
            <w:hideMark/>
          </w:tcPr>
          <w:p w14:paraId="63703901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1701" w:type="dxa"/>
            <w:shd w:val="clear" w:color="auto" w:fill="FFFFFF"/>
            <w:hideMark/>
          </w:tcPr>
          <w:p w14:paraId="6347B5A6" w14:textId="77777777" w:rsidR="00540339" w:rsidRDefault="005403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87,00</w:t>
            </w:r>
          </w:p>
        </w:tc>
        <w:tc>
          <w:tcPr>
            <w:tcW w:w="1701" w:type="dxa"/>
            <w:shd w:val="clear" w:color="auto" w:fill="FFFFFF"/>
            <w:hideMark/>
          </w:tcPr>
          <w:p w14:paraId="51109CC9" w14:textId="77777777" w:rsidR="00540339" w:rsidRDefault="005403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87,00</w:t>
            </w:r>
          </w:p>
        </w:tc>
        <w:tc>
          <w:tcPr>
            <w:tcW w:w="1701" w:type="dxa"/>
            <w:shd w:val="clear" w:color="auto" w:fill="FFFFFF"/>
            <w:hideMark/>
          </w:tcPr>
          <w:p w14:paraId="055BB20D" w14:textId="77777777" w:rsidR="00540339" w:rsidRDefault="005403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87,00</w:t>
            </w:r>
          </w:p>
        </w:tc>
      </w:tr>
      <w:tr w:rsidR="00540339" w14:paraId="4561E3CF" w14:textId="77777777" w:rsidTr="00540339">
        <w:trPr>
          <w:trHeight w:val="479"/>
        </w:trPr>
        <w:tc>
          <w:tcPr>
            <w:tcW w:w="3369" w:type="dxa"/>
            <w:shd w:val="clear" w:color="auto" w:fill="FFFFFF"/>
            <w:hideMark/>
          </w:tcPr>
          <w:p w14:paraId="500C365D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Земельный налог</w:t>
            </w:r>
          </w:p>
        </w:tc>
        <w:tc>
          <w:tcPr>
            <w:tcW w:w="1701" w:type="dxa"/>
            <w:shd w:val="clear" w:color="auto" w:fill="FFFFFF"/>
            <w:hideMark/>
          </w:tcPr>
          <w:p w14:paraId="7F8E7795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360,00</w:t>
            </w:r>
          </w:p>
        </w:tc>
        <w:tc>
          <w:tcPr>
            <w:tcW w:w="1701" w:type="dxa"/>
            <w:shd w:val="clear" w:color="auto" w:fill="FFFFFF"/>
            <w:hideMark/>
          </w:tcPr>
          <w:p w14:paraId="178E7B41" w14:textId="77777777" w:rsidR="00540339" w:rsidRDefault="005403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413,00</w:t>
            </w:r>
          </w:p>
        </w:tc>
        <w:tc>
          <w:tcPr>
            <w:tcW w:w="1701" w:type="dxa"/>
            <w:shd w:val="clear" w:color="auto" w:fill="FFFFFF"/>
            <w:hideMark/>
          </w:tcPr>
          <w:p w14:paraId="501B2449" w14:textId="77777777" w:rsidR="00540339" w:rsidRDefault="005403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412,60</w:t>
            </w:r>
          </w:p>
        </w:tc>
        <w:tc>
          <w:tcPr>
            <w:tcW w:w="1701" w:type="dxa"/>
            <w:shd w:val="clear" w:color="auto" w:fill="FFFFFF"/>
            <w:hideMark/>
          </w:tcPr>
          <w:p w14:paraId="3C4BDCC9" w14:textId="77777777" w:rsidR="00540339" w:rsidRDefault="005403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412,60</w:t>
            </w:r>
          </w:p>
        </w:tc>
      </w:tr>
      <w:tr w:rsidR="00540339" w14:paraId="77817F83" w14:textId="77777777" w:rsidTr="00540339">
        <w:trPr>
          <w:trHeight w:val="479"/>
        </w:trPr>
        <w:tc>
          <w:tcPr>
            <w:tcW w:w="3369" w:type="dxa"/>
            <w:shd w:val="clear" w:color="auto" w:fill="FFFFFF"/>
            <w:hideMark/>
          </w:tcPr>
          <w:p w14:paraId="576D5F67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Расходы местного бюджета - всего тыс. руб.</w:t>
            </w:r>
          </w:p>
        </w:tc>
        <w:tc>
          <w:tcPr>
            <w:tcW w:w="1701" w:type="dxa"/>
            <w:shd w:val="clear" w:color="auto" w:fill="FFFFFF"/>
            <w:hideMark/>
          </w:tcPr>
          <w:p w14:paraId="19F1DF24" w14:textId="77777777" w:rsidR="00540339" w:rsidRDefault="00540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5165,50</w:t>
            </w:r>
          </w:p>
        </w:tc>
        <w:tc>
          <w:tcPr>
            <w:tcW w:w="1701" w:type="dxa"/>
            <w:shd w:val="clear" w:color="auto" w:fill="FFFFFF"/>
            <w:hideMark/>
          </w:tcPr>
          <w:p w14:paraId="6F0A310E" w14:textId="77777777" w:rsidR="00540339" w:rsidRDefault="005403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5265,0</w:t>
            </w:r>
          </w:p>
        </w:tc>
        <w:tc>
          <w:tcPr>
            <w:tcW w:w="1701" w:type="dxa"/>
            <w:shd w:val="clear" w:color="auto" w:fill="FFFFFF"/>
            <w:hideMark/>
          </w:tcPr>
          <w:p w14:paraId="7508E323" w14:textId="77777777" w:rsidR="00540339" w:rsidRDefault="005403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5365,0</w:t>
            </w:r>
          </w:p>
        </w:tc>
        <w:tc>
          <w:tcPr>
            <w:tcW w:w="1701" w:type="dxa"/>
            <w:shd w:val="clear" w:color="auto" w:fill="FFFFFF"/>
            <w:hideMark/>
          </w:tcPr>
          <w:p w14:paraId="70FEBC0F" w14:textId="77777777" w:rsidR="00540339" w:rsidRDefault="005403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5380,0</w:t>
            </w:r>
          </w:p>
        </w:tc>
      </w:tr>
    </w:tbl>
    <w:p w14:paraId="3E05AC5E" w14:textId="77777777" w:rsidR="00540339" w:rsidRDefault="00540339" w:rsidP="005403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AB25BA6" w14:textId="63113125" w:rsidR="00540339" w:rsidRDefault="00540339" w:rsidP="00540339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Планируется продолжать сотрудничество и оказание услуг между предпринимателями, Администрацией и населением на </w:t>
      </w:r>
      <w:r>
        <w:rPr>
          <w:color w:val="000000"/>
          <w:sz w:val="28"/>
          <w:szCs w:val="28"/>
        </w:rPr>
        <w:t>очередной 202</w:t>
      </w:r>
      <w:r w:rsidR="00B8492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финансовый год и на плановый период 202</w:t>
      </w:r>
      <w:r w:rsidR="00B8492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202</w:t>
      </w:r>
      <w:r w:rsidR="00B8492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г.г.</w:t>
      </w:r>
    </w:p>
    <w:p w14:paraId="2772F6C7" w14:textId="77777777" w:rsidR="00540339" w:rsidRDefault="00540339" w:rsidP="00540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Развитие малого и среднего предпринимательства является одним из самых основных факторов устойчивого социально-экономического развития </w:t>
      </w:r>
      <w:r>
        <w:rPr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  <w:highlight w:val="white"/>
        </w:rPr>
        <w:t>, способствует обеспечению занятости населения, насыщению рынка товарами и услугами, увеличению налоговых поступлений в бюджет.</w:t>
      </w:r>
    </w:p>
    <w:p w14:paraId="0071F35C" w14:textId="77777777" w:rsidR="00540339" w:rsidRDefault="00540339" w:rsidP="005403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91B357" w14:textId="79307AF9" w:rsidR="00540339" w:rsidRDefault="00540339" w:rsidP="00540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Предварительные итоги Прогноза социально-экономического развития на очередной 202</w:t>
      </w:r>
      <w:r w:rsidR="00B849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финансовый год и на плановый период 202</w:t>
      </w:r>
      <w:r w:rsidR="00B849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B8492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14:paraId="2699DCD0" w14:textId="77777777" w:rsidR="00540339" w:rsidRDefault="00540339" w:rsidP="00540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7B8CC1F" w14:textId="6CDC0ECA" w:rsidR="00540339" w:rsidRDefault="00540339" w:rsidP="005403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Финансово-экономическая деятельность </w:t>
      </w:r>
      <w:r>
        <w:rPr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color w:val="000000"/>
          <w:sz w:val="28"/>
          <w:szCs w:val="28"/>
        </w:rPr>
        <w:t xml:space="preserve"> за 9 месяцев 202</w:t>
      </w:r>
      <w:r w:rsidR="00B8492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года.</w:t>
      </w:r>
    </w:p>
    <w:p w14:paraId="077BBE6F" w14:textId="77777777" w:rsidR="00540339" w:rsidRDefault="00540339" w:rsidP="00540339">
      <w:pPr>
        <w:rPr>
          <w:sz w:val="28"/>
          <w:szCs w:val="28"/>
        </w:rPr>
      </w:pPr>
    </w:p>
    <w:p w14:paraId="19E16EC5" w14:textId="77777777" w:rsidR="00B8492B" w:rsidRPr="00B8492B" w:rsidRDefault="00B8492B" w:rsidP="00B8492B">
      <w:pPr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B8492B">
        <w:rPr>
          <w:sz w:val="28"/>
          <w:szCs w:val="28"/>
        </w:rPr>
        <w:t xml:space="preserve">Доходная часть бюджета сельского поселения «Усть-Шоношское» Вельского муниципального района Архангельской области за 9 месяцев 2022 года исполнена на 74,1 % к плану, что составило </w:t>
      </w:r>
      <w:r w:rsidRPr="00B8492B">
        <w:rPr>
          <w:b/>
          <w:sz w:val="28"/>
          <w:szCs w:val="28"/>
        </w:rPr>
        <w:t>5 770 214,15</w:t>
      </w:r>
      <w:r w:rsidRPr="00B8492B">
        <w:rPr>
          <w:sz w:val="28"/>
          <w:szCs w:val="28"/>
        </w:rPr>
        <w:t xml:space="preserve"> руб. при плане 7 788 056,53 руб. </w:t>
      </w:r>
      <w:r w:rsidRPr="00B8492B">
        <w:rPr>
          <w:color w:val="000000"/>
          <w:sz w:val="28"/>
          <w:szCs w:val="28"/>
        </w:rPr>
        <w:t xml:space="preserve">По налоговым и неналоговым доходам исполнение составило 42,6 % </w:t>
      </w:r>
      <w:r w:rsidRPr="00B8492B">
        <w:rPr>
          <w:sz w:val="28"/>
          <w:szCs w:val="28"/>
        </w:rPr>
        <w:t xml:space="preserve">к плану </w:t>
      </w:r>
      <w:r w:rsidRPr="00B8492B">
        <w:rPr>
          <w:color w:val="000000"/>
          <w:sz w:val="28"/>
          <w:szCs w:val="28"/>
        </w:rPr>
        <w:t xml:space="preserve">или </w:t>
      </w:r>
      <w:r w:rsidRPr="00B8492B">
        <w:rPr>
          <w:b/>
          <w:color w:val="000000"/>
          <w:sz w:val="28"/>
          <w:szCs w:val="28"/>
        </w:rPr>
        <w:t>182 358,46</w:t>
      </w:r>
      <w:r w:rsidRPr="00B8492B">
        <w:rPr>
          <w:color w:val="000000"/>
          <w:sz w:val="28"/>
          <w:szCs w:val="28"/>
        </w:rPr>
        <w:t xml:space="preserve"> руб. при плане 427 900,00 руб.</w:t>
      </w:r>
    </w:p>
    <w:p w14:paraId="78633E06" w14:textId="77777777" w:rsidR="00B8492B" w:rsidRPr="00B8492B" w:rsidRDefault="00B8492B" w:rsidP="00B8492B">
      <w:pPr>
        <w:ind w:firstLine="720"/>
        <w:jc w:val="center"/>
        <w:rPr>
          <w:b/>
          <w:sz w:val="28"/>
          <w:szCs w:val="28"/>
        </w:rPr>
      </w:pPr>
    </w:p>
    <w:p w14:paraId="124F70CE" w14:textId="77777777" w:rsidR="00B8492B" w:rsidRPr="00B8492B" w:rsidRDefault="00B8492B" w:rsidP="00B8492B">
      <w:pPr>
        <w:jc w:val="center"/>
        <w:rPr>
          <w:b/>
          <w:sz w:val="28"/>
          <w:szCs w:val="28"/>
          <w:u w:val="single"/>
        </w:rPr>
      </w:pPr>
      <w:r w:rsidRPr="00B8492B">
        <w:rPr>
          <w:b/>
          <w:sz w:val="28"/>
          <w:szCs w:val="28"/>
          <w:u w:val="single"/>
        </w:rPr>
        <w:t>Доходы бюджета</w:t>
      </w:r>
    </w:p>
    <w:p w14:paraId="0CA755CC" w14:textId="77777777" w:rsidR="00B8492B" w:rsidRPr="00B8492B" w:rsidRDefault="00B8492B" w:rsidP="00B8492B">
      <w:pPr>
        <w:ind w:firstLine="720"/>
        <w:jc w:val="center"/>
        <w:rPr>
          <w:b/>
          <w:sz w:val="28"/>
          <w:szCs w:val="28"/>
        </w:rPr>
      </w:pPr>
    </w:p>
    <w:p w14:paraId="0A93271D" w14:textId="77777777" w:rsidR="00B8492B" w:rsidRPr="00B8492B" w:rsidRDefault="00B8492B" w:rsidP="00B8492B">
      <w:pPr>
        <w:jc w:val="center"/>
        <w:rPr>
          <w:b/>
          <w:sz w:val="28"/>
          <w:szCs w:val="28"/>
        </w:rPr>
      </w:pPr>
      <w:r w:rsidRPr="00B8492B">
        <w:rPr>
          <w:b/>
          <w:sz w:val="28"/>
          <w:szCs w:val="28"/>
        </w:rPr>
        <w:t>1. Налоговые доходы бюджета поселения</w:t>
      </w:r>
    </w:p>
    <w:p w14:paraId="4A503942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</w:p>
    <w:p w14:paraId="02B17BE3" w14:textId="77777777" w:rsidR="00B8492B" w:rsidRPr="00B8492B" w:rsidRDefault="00B8492B" w:rsidP="00B8492B">
      <w:pPr>
        <w:numPr>
          <w:ilvl w:val="1"/>
          <w:numId w:val="5"/>
        </w:numPr>
        <w:rPr>
          <w:b/>
          <w:i/>
          <w:sz w:val="28"/>
          <w:szCs w:val="28"/>
        </w:rPr>
      </w:pPr>
      <w:r w:rsidRPr="00B8492B">
        <w:rPr>
          <w:b/>
          <w:i/>
          <w:sz w:val="28"/>
          <w:szCs w:val="28"/>
        </w:rPr>
        <w:t xml:space="preserve"> Налог на доходы физических лиц</w:t>
      </w:r>
    </w:p>
    <w:p w14:paraId="6DEA5DF2" w14:textId="77777777" w:rsidR="00B8492B" w:rsidRPr="00B8492B" w:rsidRDefault="00B8492B" w:rsidP="00B8492B">
      <w:pPr>
        <w:ind w:firstLine="720"/>
        <w:rPr>
          <w:sz w:val="28"/>
          <w:szCs w:val="28"/>
        </w:rPr>
      </w:pPr>
    </w:p>
    <w:p w14:paraId="53230CBE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НДФЛ за 9 месяцев 2022 года поступил </w:t>
      </w:r>
      <w:r w:rsidRPr="00B8492B">
        <w:rPr>
          <w:b/>
          <w:color w:val="000000"/>
          <w:sz w:val="28"/>
          <w:szCs w:val="28"/>
        </w:rPr>
        <w:t>94 408,81</w:t>
      </w:r>
      <w:r w:rsidRPr="00B8492B">
        <w:rPr>
          <w:sz w:val="28"/>
          <w:szCs w:val="28"/>
        </w:rPr>
        <w:t xml:space="preserve"> руб. при плане 125 300,00 руб., что составило 75,3 %. </w:t>
      </w:r>
    </w:p>
    <w:p w14:paraId="02ACC14D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</w:p>
    <w:p w14:paraId="38804625" w14:textId="77777777" w:rsidR="00B8492B" w:rsidRPr="00B8492B" w:rsidRDefault="00B8492B" w:rsidP="00B8492B">
      <w:pPr>
        <w:pStyle w:val="a7"/>
        <w:numPr>
          <w:ilvl w:val="1"/>
          <w:numId w:val="5"/>
        </w:numPr>
        <w:jc w:val="both"/>
        <w:rPr>
          <w:b/>
          <w:i/>
          <w:sz w:val="28"/>
          <w:szCs w:val="28"/>
        </w:rPr>
      </w:pPr>
      <w:r w:rsidRPr="00B8492B">
        <w:rPr>
          <w:b/>
          <w:i/>
          <w:sz w:val="28"/>
          <w:szCs w:val="28"/>
        </w:rPr>
        <w:t>Единый сельскохозяйственный налог</w:t>
      </w:r>
    </w:p>
    <w:p w14:paraId="2C0FC280" w14:textId="77777777" w:rsidR="00B8492B" w:rsidRPr="00B8492B" w:rsidRDefault="00B8492B" w:rsidP="00B8492B">
      <w:pPr>
        <w:ind w:left="720"/>
        <w:jc w:val="both"/>
        <w:rPr>
          <w:b/>
          <w:i/>
          <w:sz w:val="28"/>
          <w:szCs w:val="28"/>
        </w:rPr>
      </w:pPr>
    </w:p>
    <w:p w14:paraId="73A576CC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За 9 месяцев 2022 года единый сельскохозяйственный налог не поступал.</w:t>
      </w:r>
    </w:p>
    <w:p w14:paraId="2DCB6932" w14:textId="77777777" w:rsidR="00B8492B" w:rsidRPr="00B8492B" w:rsidRDefault="00B8492B" w:rsidP="00B8492B">
      <w:pPr>
        <w:ind w:left="720"/>
        <w:jc w:val="both"/>
        <w:rPr>
          <w:sz w:val="28"/>
          <w:szCs w:val="28"/>
        </w:rPr>
      </w:pPr>
    </w:p>
    <w:p w14:paraId="6F8F6B05" w14:textId="77777777" w:rsidR="00B8492B" w:rsidRPr="00B8492B" w:rsidRDefault="00B8492B" w:rsidP="00B8492B">
      <w:pPr>
        <w:ind w:firstLine="720"/>
        <w:rPr>
          <w:b/>
          <w:i/>
          <w:sz w:val="28"/>
          <w:szCs w:val="28"/>
        </w:rPr>
      </w:pPr>
      <w:r w:rsidRPr="00B8492B">
        <w:rPr>
          <w:b/>
          <w:i/>
          <w:sz w:val="28"/>
          <w:szCs w:val="28"/>
        </w:rPr>
        <w:t>1.3. Налог на имущество физических лиц</w:t>
      </w:r>
    </w:p>
    <w:p w14:paraId="6C098012" w14:textId="77777777" w:rsidR="00B8492B" w:rsidRPr="00B8492B" w:rsidRDefault="00B8492B" w:rsidP="00B8492B">
      <w:pPr>
        <w:ind w:firstLine="720"/>
        <w:rPr>
          <w:sz w:val="28"/>
          <w:szCs w:val="28"/>
        </w:rPr>
      </w:pPr>
    </w:p>
    <w:p w14:paraId="43832A0D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Получили за 9 месяцев 2022 года в сумме </w:t>
      </w:r>
      <w:r w:rsidRPr="00B8492B">
        <w:rPr>
          <w:b/>
          <w:sz w:val="28"/>
          <w:szCs w:val="28"/>
        </w:rPr>
        <w:t xml:space="preserve">670,24 </w:t>
      </w:r>
      <w:r w:rsidRPr="00B8492B">
        <w:rPr>
          <w:sz w:val="28"/>
          <w:szCs w:val="28"/>
        </w:rPr>
        <w:t>руб. при плане 51 500,00 руб., что составило 1,3 %.</w:t>
      </w:r>
    </w:p>
    <w:p w14:paraId="19F103C6" w14:textId="77777777" w:rsidR="00B8492B" w:rsidRPr="00B8492B" w:rsidRDefault="00B8492B" w:rsidP="00B8492B">
      <w:pPr>
        <w:ind w:firstLine="720"/>
        <w:rPr>
          <w:sz w:val="28"/>
          <w:szCs w:val="28"/>
        </w:rPr>
      </w:pPr>
    </w:p>
    <w:p w14:paraId="4E2A8E9B" w14:textId="77777777" w:rsidR="00B8492B" w:rsidRPr="00B8492B" w:rsidRDefault="00B8492B" w:rsidP="00B8492B">
      <w:pPr>
        <w:ind w:firstLine="720"/>
        <w:rPr>
          <w:b/>
          <w:i/>
          <w:sz w:val="28"/>
          <w:szCs w:val="28"/>
        </w:rPr>
      </w:pPr>
      <w:r w:rsidRPr="00B8492B">
        <w:rPr>
          <w:b/>
          <w:i/>
          <w:sz w:val="28"/>
          <w:szCs w:val="28"/>
        </w:rPr>
        <w:t>1.4. Земельный налог</w:t>
      </w:r>
    </w:p>
    <w:p w14:paraId="51ADBBAE" w14:textId="77777777" w:rsidR="00B8492B" w:rsidRPr="00B8492B" w:rsidRDefault="00B8492B" w:rsidP="00B8492B">
      <w:pPr>
        <w:ind w:firstLine="720"/>
        <w:rPr>
          <w:sz w:val="28"/>
          <w:szCs w:val="28"/>
        </w:rPr>
      </w:pPr>
    </w:p>
    <w:p w14:paraId="1105E738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Получили в сумме </w:t>
      </w:r>
      <w:r w:rsidRPr="00B8492B">
        <w:rPr>
          <w:b/>
          <w:sz w:val="28"/>
          <w:szCs w:val="28"/>
        </w:rPr>
        <w:t>83908,16</w:t>
      </w:r>
      <w:r w:rsidRPr="00B8492B">
        <w:rPr>
          <w:sz w:val="28"/>
          <w:szCs w:val="28"/>
        </w:rPr>
        <w:t xml:space="preserve"> руб. при плане 202 300,00 руб., что составило 41,5 %.</w:t>
      </w:r>
    </w:p>
    <w:p w14:paraId="2A83FD20" w14:textId="77777777" w:rsidR="00B8492B" w:rsidRPr="00B8492B" w:rsidRDefault="00B8492B" w:rsidP="00B8492B">
      <w:pPr>
        <w:ind w:firstLine="720"/>
        <w:rPr>
          <w:sz w:val="28"/>
          <w:szCs w:val="28"/>
        </w:rPr>
      </w:pPr>
    </w:p>
    <w:p w14:paraId="24928DCB" w14:textId="77777777" w:rsidR="00B8492B" w:rsidRPr="00B8492B" w:rsidRDefault="00B8492B" w:rsidP="00B8492B">
      <w:pPr>
        <w:ind w:firstLine="720"/>
        <w:rPr>
          <w:b/>
          <w:i/>
          <w:sz w:val="28"/>
          <w:szCs w:val="28"/>
        </w:rPr>
      </w:pPr>
      <w:r w:rsidRPr="00B8492B">
        <w:rPr>
          <w:b/>
          <w:i/>
          <w:sz w:val="28"/>
          <w:szCs w:val="28"/>
        </w:rPr>
        <w:t>1.5. Госпошлина за совершение нотариальных действий</w:t>
      </w:r>
    </w:p>
    <w:p w14:paraId="25565E11" w14:textId="77777777" w:rsidR="00B8492B" w:rsidRPr="00B8492B" w:rsidRDefault="00B8492B" w:rsidP="00B8492B">
      <w:pPr>
        <w:ind w:firstLine="720"/>
        <w:rPr>
          <w:sz w:val="28"/>
          <w:szCs w:val="28"/>
        </w:rPr>
      </w:pPr>
    </w:p>
    <w:p w14:paraId="7D638A4A" w14:textId="77777777" w:rsidR="00B8492B" w:rsidRPr="00B8492B" w:rsidRDefault="00B8492B" w:rsidP="00B8492B">
      <w:pPr>
        <w:ind w:firstLine="720"/>
        <w:rPr>
          <w:sz w:val="28"/>
          <w:szCs w:val="28"/>
        </w:rPr>
      </w:pPr>
      <w:r w:rsidRPr="00B8492B">
        <w:rPr>
          <w:sz w:val="28"/>
          <w:szCs w:val="28"/>
        </w:rPr>
        <w:t>За 9 месяцев 2022 года госпошлина не поступала.</w:t>
      </w:r>
    </w:p>
    <w:p w14:paraId="6EBD2A19" w14:textId="77777777" w:rsidR="00B8492B" w:rsidRPr="00B8492B" w:rsidRDefault="00B8492B" w:rsidP="00B8492B">
      <w:pPr>
        <w:ind w:firstLine="720"/>
        <w:rPr>
          <w:sz w:val="28"/>
          <w:szCs w:val="28"/>
        </w:rPr>
      </w:pPr>
    </w:p>
    <w:p w14:paraId="6A04EC9A" w14:textId="77777777" w:rsidR="00B8492B" w:rsidRPr="00B8492B" w:rsidRDefault="00B8492B" w:rsidP="00B8492B">
      <w:pPr>
        <w:ind w:firstLine="720"/>
        <w:jc w:val="center"/>
        <w:rPr>
          <w:sz w:val="28"/>
          <w:szCs w:val="28"/>
        </w:rPr>
      </w:pPr>
      <w:r w:rsidRPr="00B8492B">
        <w:rPr>
          <w:b/>
          <w:sz w:val="28"/>
          <w:szCs w:val="28"/>
        </w:rPr>
        <w:t>2. Неналоговые доходы бюджета поселения</w:t>
      </w:r>
    </w:p>
    <w:p w14:paraId="59F5C2F5" w14:textId="77777777" w:rsidR="00B8492B" w:rsidRPr="00B8492B" w:rsidRDefault="00B8492B" w:rsidP="00B8492B">
      <w:pPr>
        <w:ind w:firstLine="720"/>
        <w:rPr>
          <w:sz w:val="28"/>
          <w:szCs w:val="28"/>
        </w:rPr>
      </w:pPr>
    </w:p>
    <w:p w14:paraId="44452A3D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lastRenderedPageBreak/>
        <w:t xml:space="preserve"> </w:t>
      </w:r>
      <w:r w:rsidRPr="00B8492B">
        <w:rPr>
          <w:b/>
          <w:i/>
          <w:sz w:val="28"/>
          <w:szCs w:val="28"/>
        </w:rPr>
        <w:t xml:space="preserve">2.1. Доходы от сдачи в аренду муниципального имущества </w:t>
      </w:r>
      <w:r w:rsidRPr="00B8492B">
        <w:rPr>
          <w:sz w:val="28"/>
          <w:szCs w:val="28"/>
        </w:rPr>
        <w:t xml:space="preserve">поступили в размере </w:t>
      </w:r>
      <w:r w:rsidRPr="00B8492B">
        <w:rPr>
          <w:b/>
          <w:sz w:val="28"/>
          <w:szCs w:val="28"/>
        </w:rPr>
        <w:t xml:space="preserve">3 371,50 </w:t>
      </w:r>
      <w:r w:rsidRPr="00B8492B">
        <w:rPr>
          <w:sz w:val="28"/>
          <w:szCs w:val="28"/>
        </w:rPr>
        <w:t>руб.</w:t>
      </w:r>
    </w:p>
    <w:p w14:paraId="2C723BF4" w14:textId="77777777" w:rsidR="00B8492B" w:rsidRPr="00B8492B" w:rsidRDefault="00B8492B" w:rsidP="00B8492B">
      <w:pPr>
        <w:ind w:firstLine="720"/>
        <w:rPr>
          <w:sz w:val="28"/>
          <w:szCs w:val="28"/>
        </w:rPr>
      </w:pPr>
    </w:p>
    <w:p w14:paraId="3572D8A8" w14:textId="77777777" w:rsidR="00B8492B" w:rsidRPr="00B8492B" w:rsidRDefault="00B8492B" w:rsidP="00B8492B">
      <w:pPr>
        <w:jc w:val="center"/>
        <w:rPr>
          <w:b/>
          <w:sz w:val="28"/>
          <w:szCs w:val="28"/>
        </w:rPr>
      </w:pPr>
      <w:r w:rsidRPr="00B8492B">
        <w:rPr>
          <w:b/>
          <w:sz w:val="28"/>
          <w:szCs w:val="28"/>
        </w:rPr>
        <w:t>3. Безвозмездные поступления</w:t>
      </w:r>
    </w:p>
    <w:p w14:paraId="11EE76C8" w14:textId="77777777" w:rsidR="00B8492B" w:rsidRPr="00B8492B" w:rsidRDefault="00B8492B" w:rsidP="00B8492B">
      <w:pPr>
        <w:ind w:firstLine="720"/>
        <w:jc w:val="both"/>
        <w:rPr>
          <w:b/>
          <w:sz w:val="28"/>
          <w:szCs w:val="28"/>
        </w:rPr>
      </w:pPr>
    </w:p>
    <w:p w14:paraId="044F90A8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rStyle w:val="a8"/>
          <w:iCs/>
          <w:sz w:val="28"/>
          <w:szCs w:val="28"/>
        </w:rPr>
        <w:t>Безвозмездные поступления на 01.10.2022г.</w:t>
      </w:r>
      <w:r w:rsidRPr="00B8492B">
        <w:rPr>
          <w:rStyle w:val="a9"/>
          <w:sz w:val="28"/>
          <w:szCs w:val="28"/>
        </w:rPr>
        <w:t xml:space="preserve"> </w:t>
      </w:r>
      <w:r w:rsidRPr="00B8492B">
        <w:rPr>
          <w:sz w:val="28"/>
          <w:szCs w:val="28"/>
        </w:rPr>
        <w:t>составили</w:t>
      </w:r>
      <w:r w:rsidRPr="00B8492B">
        <w:rPr>
          <w:rStyle w:val="a9"/>
          <w:sz w:val="28"/>
          <w:szCs w:val="28"/>
        </w:rPr>
        <w:t xml:space="preserve"> </w:t>
      </w:r>
      <w:r w:rsidRPr="00B8492B">
        <w:rPr>
          <w:rStyle w:val="a8"/>
          <w:iCs/>
          <w:sz w:val="28"/>
          <w:szCs w:val="28"/>
        </w:rPr>
        <w:t>5 587 855,69</w:t>
      </w:r>
      <w:r w:rsidRPr="00B8492B">
        <w:rPr>
          <w:rStyle w:val="a8"/>
          <w:i/>
          <w:iCs/>
          <w:sz w:val="28"/>
          <w:szCs w:val="28"/>
        </w:rPr>
        <w:t xml:space="preserve"> </w:t>
      </w:r>
      <w:r w:rsidRPr="00B8492B">
        <w:rPr>
          <w:rStyle w:val="a8"/>
          <w:iCs/>
          <w:sz w:val="28"/>
          <w:szCs w:val="28"/>
        </w:rPr>
        <w:t>руб. при плане 7 360 156,53 руб.</w:t>
      </w:r>
      <w:r w:rsidRPr="00B8492B">
        <w:rPr>
          <w:rStyle w:val="a8"/>
          <w:i/>
          <w:iCs/>
          <w:sz w:val="28"/>
          <w:szCs w:val="28"/>
        </w:rPr>
        <w:t xml:space="preserve"> </w:t>
      </w:r>
      <w:r w:rsidRPr="00B8492B">
        <w:rPr>
          <w:sz w:val="28"/>
          <w:szCs w:val="28"/>
        </w:rPr>
        <w:t>или 75,9 % к плану, в том числе:</w:t>
      </w:r>
    </w:p>
    <w:p w14:paraId="7B6D20C5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- дотации бюджетам сельских поселений на выравнивание бюджетной обеспеченности из бюджета субъекта Российской Федерации поступили в сумме </w:t>
      </w:r>
      <w:r w:rsidRPr="00B8492B">
        <w:rPr>
          <w:b/>
          <w:sz w:val="28"/>
          <w:szCs w:val="28"/>
        </w:rPr>
        <w:t>876 966,60</w:t>
      </w:r>
      <w:r w:rsidRPr="00B8492B">
        <w:rPr>
          <w:sz w:val="28"/>
          <w:szCs w:val="28"/>
        </w:rPr>
        <w:t xml:space="preserve"> руб. при плане 1 169 487,60 руб. или 75 %;</w:t>
      </w:r>
    </w:p>
    <w:p w14:paraId="248F180F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- прочие субсидии бюджетам сельских поселений поступили в сумме </w:t>
      </w:r>
      <w:r w:rsidRPr="00B8492B">
        <w:rPr>
          <w:b/>
          <w:sz w:val="28"/>
          <w:szCs w:val="28"/>
        </w:rPr>
        <w:t>2 648 100,00</w:t>
      </w:r>
      <w:r w:rsidRPr="00B8492B">
        <w:rPr>
          <w:sz w:val="28"/>
          <w:szCs w:val="28"/>
        </w:rPr>
        <w:t xml:space="preserve"> руб. при плане 3 531 000,00 руб. или 75 %;</w:t>
      </w:r>
    </w:p>
    <w:p w14:paraId="209ABFE8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поступили в сумме </w:t>
      </w:r>
      <w:r w:rsidRPr="00B8492B">
        <w:rPr>
          <w:b/>
          <w:sz w:val="28"/>
          <w:szCs w:val="28"/>
        </w:rPr>
        <w:t>106 737,90</w:t>
      </w:r>
      <w:r w:rsidRPr="00B8492B">
        <w:rPr>
          <w:sz w:val="28"/>
          <w:szCs w:val="28"/>
        </w:rPr>
        <w:t xml:space="preserve"> руб. при плане 131 597,46 руб. или 81,1 %;</w:t>
      </w:r>
    </w:p>
    <w:p w14:paraId="6BC0F38E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- единая субвенция бюджетам сельских поселений поступила в сумме </w:t>
      </w:r>
      <w:r w:rsidRPr="00B8492B">
        <w:rPr>
          <w:b/>
          <w:sz w:val="28"/>
          <w:szCs w:val="28"/>
        </w:rPr>
        <w:t>65 625,00</w:t>
      </w:r>
      <w:r w:rsidRPr="00B8492B">
        <w:rPr>
          <w:sz w:val="28"/>
          <w:szCs w:val="28"/>
        </w:rPr>
        <w:t xml:space="preserve"> руб. при плане 87 500,00 руб. или 75 %;</w:t>
      </w:r>
    </w:p>
    <w:p w14:paraId="644C8B57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- 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поступили в сумме </w:t>
      </w:r>
      <w:r w:rsidRPr="00B8492B">
        <w:rPr>
          <w:b/>
          <w:sz w:val="28"/>
          <w:szCs w:val="28"/>
        </w:rPr>
        <w:t>1 204 354,72</w:t>
      </w:r>
      <w:r w:rsidRPr="00B8492B">
        <w:rPr>
          <w:sz w:val="28"/>
          <w:szCs w:val="28"/>
        </w:rPr>
        <w:t xml:space="preserve"> руб. при плане 1 754 500,00 руб. или 68,6 %;</w:t>
      </w:r>
    </w:p>
    <w:p w14:paraId="678A7314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- прочие межбюджетные трансферты, передаваемые в бюджеты сельских поселений, поступили в полном объеме или </w:t>
      </w:r>
      <w:r w:rsidRPr="00B8492B">
        <w:rPr>
          <w:b/>
          <w:sz w:val="28"/>
          <w:szCs w:val="28"/>
        </w:rPr>
        <w:t>617 000,00</w:t>
      </w:r>
      <w:r w:rsidRPr="00B8492B">
        <w:rPr>
          <w:sz w:val="28"/>
          <w:szCs w:val="28"/>
        </w:rPr>
        <w:t xml:space="preserve"> руб.;</w:t>
      </w:r>
    </w:p>
    <w:p w14:paraId="456DA460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- прочие безвозмездные поступления в бюджеты сельских поселений поступили в полном объеме или </w:t>
      </w:r>
      <w:r w:rsidRPr="00B8492B">
        <w:rPr>
          <w:b/>
          <w:sz w:val="28"/>
          <w:szCs w:val="28"/>
        </w:rPr>
        <w:t>100 000,00</w:t>
      </w:r>
      <w:r w:rsidRPr="00B8492B">
        <w:rPr>
          <w:sz w:val="28"/>
          <w:szCs w:val="28"/>
        </w:rPr>
        <w:t xml:space="preserve"> руб.;</w:t>
      </w:r>
    </w:p>
    <w:p w14:paraId="1A47D61D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возврат остатков субсидий, субвенций и иных межбюджетных трансфертов, имеющих целевое назначение, прошлых лет из бюджетов сельских поселений в сумме 30 928,53 руб.</w:t>
      </w:r>
    </w:p>
    <w:p w14:paraId="50EDC4D7" w14:textId="77777777" w:rsidR="00B8492B" w:rsidRPr="00B8492B" w:rsidRDefault="00B8492B" w:rsidP="00B8492B">
      <w:pPr>
        <w:ind w:firstLine="720"/>
        <w:jc w:val="center"/>
        <w:rPr>
          <w:b/>
          <w:sz w:val="28"/>
          <w:szCs w:val="28"/>
        </w:rPr>
      </w:pPr>
    </w:p>
    <w:p w14:paraId="4CA54FAF" w14:textId="77777777" w:rsidR="00B8492B" w:rsidRPr="00B8492B" w:rsidRDefault="00B8492B" w:rsidP="00B8492B">
      <w:pPr>
        <w:jc w:val="center"/>
        <w:rPr>
          <w:b/>
          <w:sz w:val="28"/>
          <w:szCs w:val="28"/>
        </w:rPr>
      </w:pPr>
      <w:r w:rsidRPr="00B8492B">
        <w:rPr>
          <w:b/>
          <w:sz w:val="28"/>
          <w:szCs w:val="28"/>
        </w:rPr>
        <w:t>Источники финансирования дефицита бюджета</w:t>
      </w:r>
    </w:p>
    <w:p w14:paraId="7CEED5C5" w14:textId="77777777" w:rsidR="00B8492B" w:rsidRPr="00B8492B" w:rsidRDefault="00B8492B" w:rsidP="00B8492B">
      <w:pPr>
        <w:ind w:firstLine="720"/>
        <w:rPr>
          <w:sz w:val="28"/>
          <w:szCs w:val="28"/>
          <w:u w:val="single"/>
        </w:rPr>
      </w:pPr>
    </w:p>
    <w:p w14:paraId="718BE7AA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Бюджет за 9 месяцев 2022 года исполнен с профицитом в размере </w:t>
      </w:r>
      <w:r w:rsidRPr="00B8492B">
        <w:rPr>
          <w:b/>
          <w:sz w:val="28"/>
          <w:szCs w:val="28"/>
        </w:rPr>
        <w:t>489 995,38</w:t>
      </w:r>
      <w:r w:rsidRPr="00B8492B">
        <w:rPr>
          <w:sz w:val="28"/>
          <w:szCs w:val="28"/>
        </w:rPr>
        <w:t xml:space="preserve"> руб.</w:t>
      </w:r>
    </w:p>
    <w:p w14:paraId="1F4363C3" w14:textId="77777777" w:rsidR="00B8492B" w:rsidRPr="002C635D" w:rsidRDefault="00B8492B" w:rsidP="00B8492B">
      <w:pPr>
        <w:ind w:firstLine="720"/>
        <w:jc w:val="center"/>
        <w:rPr>
          <w:b/>
          <w:u w:val="single"/>
        </w:rPr>
      </w:pPr>
    </w:p>
    <w:p w14:paraId="7757052E" w14:textId="77777777" w:rsidR="00B8492B" w:rsidRPr="00910CE0" w:rsidRDefault="00B8492B" w:rsidP="00B8492B">
      <w:pPr>
        <w:jc w:val="center"/>
        <w:rPr>
          <w:b/>
          <w:color w:val="000000"/>
          <w:sz w:val="28"/>
          <w:szCs w:val="28"/>
          <w:u w:val="single"/>
        </w:rPr>
      </w:pPr>
      <w:r w:rsidRPr="00910CE0">
        <w:rPr>
          <w:b/>
          <w:color w:val="000000"/>
          <w:sz w:val="28"/>
          <w:szCs w:val="28"/>
          <w:u w:val="single"/>
        </w:rPr>
        <w:t>Расходы бюджета</w:t>
      </w:r>
    </w:p>
    <w:p w14:paraId="606EB1A4" w14:textId="77777777" w:rsidR="00B8492B" w:rsidRPr="00B8492B" w:rsidRDefault="00B8492B" w:rsidP="00B8492B">
      <w:pPr>
        <w:ind w:firstLine="720"/>
        <w:rPr>
          <w:sz w:val="28"/>
          <w:szCs w:val="28"/>
        </w:rPr>
      </w:pPr>
    </w:p>
    <w:p w14:paraId="11A1CB34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Расходная часть бюджета сельского поселения «Усть-Шоношское» Вельского муниципального района Архангельской области за 9 месяцев 2022 года составила </w:t>
      </w:r>
      <w:r w:rsidRPr="00B8492B">
        <w:rPr>
          <w:b/>
          <w:sz w:val="28"/>
          <w:szCs w:val="28"/>
        </w:rPr>
        <w:t>5 280 218,77</w:t>
      </w:r>
      <w:r w:rsidRPr="00B8492B">
        <w:rPr>
          <w:sz w:val="28"/>
          <w:szCs w:val="28"/>
        </w:rPr>
        <w:t xml:space="preserve"> руб. при плане 7 840 380,06 руб</w:t>
      </w:r>
      <w:r w:rsidRPr="00B8492B">
        <w:rPr>
          <w:b/>
          <w:sz w:val="28"/>
          <w:szCs w:val="28"/>
        </w:rPr>
        <w:t xml:space="preserve">., </w:t>
      </w:r>
      <w:r w:rsidRPr="00B8492B">
        <w:rPr>
          <w:sz w:val="28"/>
          <w:szCs w:val="28"/>
        </w:rPr>
        <w:t>что составило 67,3 %.</w:t>
      </w:r>
    </w:p>
    <w:p w14:paraId="06FD4F94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Задолженности по выплате заработной платы работникам администрации не допускалось. </w:t>
      </w:r>
    </w:p>
    <w:p w14:paraId="3EE29165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</w:p>
    <w:p w14:paraId="14F0A51D" w14:textId="77777777" w:rsidR="00B8492B" w:rsidRPr="00B8492B" w:rsidRDefault="00B8492B" w:rsidP="00B8492B">
      <w:pPr>
        <w:ind w:firstLine="720"/>
        <w:rPr>
          <w:b/>
          <w:i/>
          <w:sz w:val="28"/>
          <w:szCs w:val="28"/>
        </w:rPr>
      </w:pPr>
      <w:r w:rsidRPr="00B8492B">
        <w:rPr>
          <w:b/>
          <w:i/>
          <w:sz w:val="28"/>
          <w:szCs w:val="28"/>
        </w:rPr>
        <w:lastRenderedPageBreak/>
        <w:t>«Общегосударственные вопросы»</w:t>
      </w:r>
    </w:p>
    <w:p w14:paraId="6EFAFFB5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Сумма денежного содержания составила </w:t>
      </w:r>
      <w:r w:rsidRPr="00B8492B">
        <w:rPr>
          <w:b/>
          <w:sz w:val="28"/>
          <w:szCs w:val="28"/>
        </w:rPr>
        <w:t>3 066 619,14</w:t>
      </w:r>
      <w:r w:rsidRPr="00B8492B">
        <w:rPr>
          <w:sz w:val="28"/>
          <w:szCs w:val="28"/>
        </w:rPr>
        <w:t xml:space="preserve"> руб. при плане 4 727 520,00 руб., что составило 64,9 %, из них:</w:t>
      </w:r>
    </w:p>
    <w:p w14:paraId="2E30A91B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- обеспечение функционирования главы составляет </w:t>
      </w:r>
      <w:r w:rsidRPr="00B8492B">
        <w:rPr>
          <w:b/>
          <w:sz w:val="28"/>
          <w:szCs w:val="28"/>
        </w:rPr>
        <w:t xml:space="preserve">536 301,34 </w:t>
      </w:r>
      <w:r w:rsidRPr="00B8492B">
        <w:rPr>
          <w:sz w:val="28"/>
          <w:szCs w:val="28"/>
        </w:rPr>
        <w:t>руб. при плане 828 930,00 руб. или 64,7 %;</w:t>
      </w:r>
    </w:p>
    <w:p w14:paraId="1BD44F72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- обеспечение деятельности органов местного самоуправления составило </w:t>
      </w:r>
      <w:r w:rsidRPr="00B8492B">
        <w:rPr>
          <w:b/>
          <w:sz w:val="28"/>
          <w:szCs w:val="28"/>
        </w:rPr>
        <w:t xml:space="preserve">2 118 533,03 </w:t>
      </w:r>
      <w:r w:rsidRPr="00B8492B">
        <w:rPr>
          <w:sz w:val="28"/>
          <w:szCs w:val="28"/>
        </w:rPr>
        <w:t>руб. при плане 3 469 357,00 руб. или 61,1 %.</w:t>
      </w:r>
    </w:p>
    <w:p w14:paraId="3AF88BB3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Произведены расходы по выплате персоналу аппарата администрации в сумме </w:t>
      </w:r>
      <w:r w:rsidRPr="00B8492B">
        <w:rPr>
          <w:b/>
          <w:sz w:val="28"/>
          <w:szCs w:val="28"/>
        </w:rPr>
        <w:t>1 192 952,03</w:t>
      </w:r>
      <w:r w:rsidRPr="00B8492B">
        <w:rPr>
          <w:sz w:val="28"/>
          <w:szCs w:val="28"/>
        </w:rPr>
        <w:t xml:space="preserve"> руб. при плане 1 932 890,00 руб. или 61,7 %, из них расходы на компенсацию суточных, проезда и проживания при служебных командировках – 16 452,80 руб.</w:t>
      </w:r>
    </w:p>
    <w:p w14:paraId="6C143036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Произведены расходы на закупку товаров, работ и услуг в сумме </w:t>
      </w:r>
      <w:r w:rsidRPr="00B8492B">
        <w:rPr>
          <w:b/>
          <w:sz w:val="28"/>
          <w:szCs w:val="28"/>
        </w:rPr>
        <w:t>514 519,34</w:t>
      </w:r>
      <w:r w:rsidRPr="00B8492B">
        <w:rPr>
          <w:sz w:val="28"/>
          <w:szCs w:val="28"/>
        </w:rPr>
        <w:t xml:space="preserve"> руб. при плане 1 087 500,00 руб. или 47,3 %, из них:</w:t>
      </w:r>
    </w:p>
    <w:p w14:paraId="5D8A6DD1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расходы на оплату услуг связи – 17 057,53 руб.;</w:t>
      </w:r>
    </w:p>
    <w:p w14:paraId="22A3E1D7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расходы по коммунальным услугам – 364 348,05 руб.;</w:t>
      </w:r>
    </w:p>
    <w:p w14:paraId="041BB2B3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расходы на приобретение ГСМ – 35 500,00 руб.;</w:t>
      </w:r>
    </w:p>
    <w:p w14:paraId="35A33C58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расходы на содержание здания администрации – 3 858,00 руб.;</w:t>
      </w:r>
    </w:p>
    <w:p w14:paraId="524EC21A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расходы на содержание и ремонт служебного транспорта – 45 518,16 руб.;</w:t>
      </w:r>
    </w:p>
    <w:p w14:paraId="327939E3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расходы на поддержку сайта – 7 800,00 руб.;</w:t>
      </w:r>
    </w:p>
    <w:p w14:paraId="6FAE7627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расходы на образовательные услуги – 1 000,00 руб.</w:t>
      </w:r>
    </w:p>
    <w:p w14:paraId="12F7BB52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расходы на размещение информационных материалов в газетах – 11 328,00 руб.;</w:t>
      </w:r>
    </w:p>
    <w:p w14:paraId="44D9E3B9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расходы на приобретение лицензий – 26 000,00 руб.;</w:t>
      </w:r>
    </w:p>
    <w:p w14:paraId="76020D1D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приобретение материальных запасов – 2 109,60 руб.</w:t>
      </w:r>
    </w:p>
    <w:p w14:paraId="47BE1ABB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Выплаты по уплате налогов, сборов и иных платежей исполнены в сумме </w:t>
      </w:r>
      <w:r w:rsidRPr="00B8492B">
        <w:rPr>
          <w:b/>
          <w:sz w:val="28"/>
          <w:szCs w:val="28"/>
        </w:rPr>
        <w:t>2 649,66</w:t>
      </w:r>
      <w:r w:rsidRPr="00B8492B">
        <w:rPr>
          <w:sz w:val="28"/>
          <w:szCs w:val="28"/>
        </w:rPr>
        <w:t xml:space="preserve"> руб. при плане 8 467,00 руб. или 31,3 %.</w:t>
      </w:r>
    </w:p>
    <w:p w14:paraId="631441E3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Расходы на содержание и функционирование административных комиссий исполнены в сумме </w:t>
      </w:r>
      <w:r w:rsidRPr="00B8492B">
        <w:rPr>
          <w:b/>
          <w:sz w:val="28"/>
          <w:szCs w:val="28"/>
        </w:rPr>
        <w:t>55 412,00</w:t>
      </w:r>
      <w:r w:rsidRPr="00B8492B">
        <w:rPr>
          <w:sz w:val="28"/>
          <w:szCs w:val="28"/>
        </w:rPr>
        <w:t xml:space="preserve"> руб. при плане 87 500,00 руб. или 63,3 %.</w:t>
      </w:r>
    </w:p>
    <w:p w14:paraId="1B308605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Расходы на осуществления мероприятий по переданным полномочиям от поселений по формированию, утверждению, исполнению бюджета поселения исполнены в полном объеме или </w:t>
      </w:r>
      <w:r w:rsidRPr="00B8492B">
        <w:rPr>
          <w:b/>
          <w:sz w:val="28"/>
          <w:szCs w:val="28"/>
        </w:rPr>
        <w:t>353 000,00</w:t>
      </w:r>
      <w:r w:rsidRPr="00B8492B">
        <w:rPr>
          <w:sz w:val="28"/>
          <w:szCs w:val="28"/>
        </w:rPr>
        <w:t xml:space="preserve"> руб. </w:t>
      </w:r>
    </w:p>
    <w:p w14:paraId="2F923E84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Расходы на обеспечение деятельности контрольно-счетной палаты за 9 месяцев 2022 года произведены в полном объеме или </w:t>
      </w:r>
      <w:r w:rsidRPr="00B8492B">
        <w:rPr>
          <w:b/>
          <w:sz w:val="28"/>
          <w:szCs w:val="28"/>
        </w:rPr>
        <w:t>37 700,00</w:t>
      </w:r>
      <w:r w:rsidRPr="00B8492B">
        <w:rPr>
          <w:sz w:val="28"/>
          <w:szCs w:val="28"/>
        </w:rPr>
        <w:t xml:space="preserve"> руб.</w:t>
      </w:r>
    </w:p>
    <w:p w14:paraId="1875197C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Расходы по другим общегосударственным вопросам исполнены в сумме </w:t>
      </w:r>
      <w:r w:rsidRPr="00B8492B">
        <w:rPr>
          <w:b/>
          <w:sz w:val="28"/>
          <w:szCs w:val="28"/>
        </w:rPr>
        <w:t xml:space="preserve">374 084,77 </w:t>
      </w:r>
      <w:r w:rsidRPr="00B8492B">
        <w:rPr>
          <w:sz w:val="28"/>
          <w:szCs w:val="28"/>
        </w:rPr>
        <w:t>руб. при плане 383 533,00 руб. или 97,5 %, из них:</w:t>
      </w:r>
    </w:p>
    <w:p w14:paraId="5F5F611E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ремонт кровли здания больницы – 344 000,00 руб.;</w:t>
      </w:r>
    </w:p>
    <w:p w14:paraId="691DA924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представительские расходы – 17 920,77 руб.;</w:t>
      </w:r>
    </w:p>
    <w:p w14:paraId="31EEC3D6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приобретение геральдической продукции – 7 121,00 руб.;</w:t>
      </w:r>
    </w:p>
    <w:p w14:paraId="2FDBC8F4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приобретение баннера для проведения Дня Победы – 3 510,00 руб.;</w:t>
      </w:r>
    </w:p>
    <w:p w14:paraId="1DB8F4CF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административный штраф по постановлению – 1 533,00 руб.</w:t>
      </w:r>
    </w:p>
    <w:p w14:paraId="5B947D91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</w:p>
    <w:p w14:paraId="6AA211BE" w14:textId="77777777" w:rsidR="00B8492B" w:rsidRPr="00B8492B" w:rsidRDefault="00B8492B" w:rsidP="00B849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492B">
        <w:rPr>
          <w:rStyle w:val="a9"/>
          <w:sz w:val="28"/>
          <w:szCs w:val="28"/>
          <w:u w:val="single"/>
        </w:rPr>
        <w:t>Использование средств резервного фонда</w:t>
      </w:r>
    </w:p>
    <w:p w14:paraId="668F9FB4" w14:textId="77777777" w:rsidR="00B8492B" w:rsidRPr="00B8492B" w:rsidRDefault="00B8492B" w:rsidP="00B849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На 2022 год запланирован резервный фонд в размере 8,00 тыс.руб.</w:t>
      </w:r>
    </w:p>
    <w:p w14:paraId="2EEEBBFF" w14:textId="77777777" w:rsidR="00B8492B" w:rsidRPr="00B8492B" w:rsidRDefault="00B8492B" w:rsidP="00B849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92B">
        <w:rPr>
          <w:sz w:val="28"/>
          <w:szCs w:val="28"/>
        </w:rPr>
        <w:lastRenderedPageBreak/>
        <w:t>В течение 9 месяцев 2022 года средств резервного фонда не были востребованы.</w:t>
      </w:r>
    </w:p>
    <w:p w14:paraId="17AEE5EE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</w:p>
    <w:p w14:paraId="2BB78918" w14:textId="77777777" w:rsidR="00B8492B" w:rsidRPr="00B8492B" w:rsidRDefault="00B8492B" w:rsidP="00B8492B">
      <w:pPr>
        <w:ind w:firstLine="720"/>
        <w:rPr>
          <w:b/>
          <w:i/>
          <w:sz w:val="28"/>
          <w:szCs w:val="28"/>
        </w:rPr>
      </w:pPr>
      <w:r w:rsidRPr="00B8492B">
        <w:rPr>
          <w:b/>
          <w:i/>
          <w:sz w:val="28"/>
          <w:szCs w:val="28"/>
        </w:rPr>
        <w:t>«Национальная оборона»</w:t>
      </w:r>
    </w:p>
    <w:p w14:paraId="3B1328F3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Расходы на содержание и материально-техническое обеспечение специалиста ВУС исполнены в сумме </w:t>
      </w:r>
      <w:r w:rsidRPr="00B8492B">
        <w:rPr>
          <w:b/>
          <w:sz w:val="28"/>
          <w:szCs w:val="28"/>
        </w:rPr>
        <w:t xml:space="preserve">89 335,73 </w:t>
      </w:r>
      <w:r w:rsidRPr="00B8492B">
        <w:rPr>
          <w:sz w:val="28"/>
          <w:szCs w:val="28"/>
        </w:rPr>
        <w:t>руб. при плане 131 597,46 руб. или 67,9 %.</w:t>
      </w:r>
    </w:p>
    <w:p w14:paraId="6916B3D6" w14:textId="77777777" w:rsidR="00B8492B" w:rsidRPr="00B8492B" w:rsidRDefault="00B8492B" w:rsidP="00B8492B">
      <w:pPr>
        <w:ind w:firstLine="720"/>
        <w:rPr>
          <w:b/>
          <w:i/>
          <w:sz w:val="28"/>
          <w:szCs w:val="28"/>
        </w:rPr>
      </w:pPr>
    </w:p>
    <w:p w14:paraId="26FE1679" w14:textId="77777777" w:rsidR="00B8492B" w:rsidRPr="00B8492B" w:rsidRDefault="00B8492B" w:rsidP="00B8492B">
      <w:pPr>
        <w:ind w:firstLine="720"/>
        <w:rPr>
          <w:b/>
          <w:i/>
          <w:sz w:val="28"/>
          <w:szCs w:val="28"/>
        </w:rPr>
      </w:pPr>
      <w:r w:rsidRPr="00B8492B">
        <w:rPr>
          <w:b/>
          <w:i/>
          <w:sz w:val="28"/>
          <w:szCs w:val="28"/>
        </w:rPr>
        <w:t>«Национальная экономика»</w:t>
      </w:r>
    </w:p>
    <w:p w14:paraId="7CB0F1DA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 xml:space="preserve">Расходы по «Дорожному хозяйству» за 9 месяцев 2022 года исполнены в размере </w:t>
      </w:r>
      <w:r w:rsidRPr="00B8492B">
        <w:rPr>
          <w:b/>
          <w:sz w:val="28"/>
          <w:szCs w:val="28"/>
        </w:rPr>
        <w:t>1 149 854,72</w:t>
      </w:r>
      <w:r w:rsidRPr="00B8492B">
        <w:rPr>
          <w:sz w:val="28"/>
          <w:szCs w:val="28"/>
        </w:rPr>
        <w:t xml:space="preserve"> руб. при плане 1 700 000,00 руб. или 67,6 %.</w:t>
      </w:r>
    </w:p>
    <w:p w14:paraId="2B3B267E" w14:textId="77777777" w:rsidR="00B8492B" w:rsidRPr="00B8492B" w:rsidRDefault="00B8492B" w:rsidP="00B8492B">
      <w:pPr>
        <w:ind w:firstLine="720"/>
        <w:rPr>
          <w:i/>
          <w:sz w:val="28"/>
          <w:szCs w:val="28"/>
        </w:rPr>
      </w:pPr>
    </w:p>
    <w:p w14:paraId="174071A3" w14:textId="77777777" w:rsidR="00B8492B" w:rsidRPr="00B8492B" w:rsidRDefault="00B8492B" w:rsidP="00B8492B">
      <w:pPr>
        <w:ind w:firstLine="720"/>
        <w:jc w:val="both"/>
        <w:rPr>
          <w:b/>
          <w:i/>
          <w:sz w:val="28"/>
          <w:szCs w:val="28"/>
        </w:rPr>
      </w:pPr>
      <w:r w:rsidRPr="00B8492B">
        <w:rPr>
          <w:b/>
          <w:i/>
          <w:sz w:val="28"/>
          <w:szCs w:val="28"/>
        </w:rPr>
        <w:t>«Жилищно – коммунальное хозяйство»</w:t>
      </w:r>
    </w:p>
    <w:p w14:paraId="1E544718" w14:textId="77777777" w:rsidR="00B8492B" w:rsidRPr="00B8492B" w:rsidRDefault="00B8492B" w:rsidP="00B8492B">
      <w:pPr>
        <w:ind w:firstLine="720"/>
        <w:jc w:val="both"/>
        <w:rPr>
          <w:b/>
          <w:sz w:val="28"/>
          <w:szCs w:val="28"/>
        </w:rPr>
      </w:pPr>
      <w:r w:rsidRPr="00B8492B">
        <w:rPr>
          <w:sz w:val="28"/>
          <w:szCs w:val="28"/>
        </w:rPr>
        <w:t xml:space="preserve">Осуществлены расходы по </w:t>
      </w:r>
      <w:r w:rsidRPr="00B8492B">
        <w:rPr>
          <w:b/>
          <w:i/>
          <w:sz w:val="28"/>
          <w:szCs w:val="28"/>
        </w:rPr>
        <w:t>благоустройству</w:t>
      </w:r>
      <w:r w:rsidRPr="00B8492B">
        <w:rPr>
          <w:sz w:val="28"/>
          <w:szCs w:val="28"/>
        </w:rPr>
        <w:t xml:space="preserve"> в сумме </w:t>
      </w:r>
      <w:r w:rsidRPr="00B8492B">
        <w:rPr>
          <w:b/>
          <w:sz w:val="28"/>
          <w:szCs w:val="28"/>
        </w:rPr>
        <w:t xml:space="preserve">803 883,38 </w:t>
      </w:r>
      <w:r w:rsidRPr="00B8492B">
        <w:rPr>
          <w:sz w:val="28"/>
          <w:szCs w:val="28"/>
        </w:rPr>
        <w:t>руб. при плане 1 097732,60 руб. или 73,2 %, из них:</w:t>
      </w:r>
    </w:p>
    <w:p w14:paraId="22382522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на оплату уличного освещения – 251 209,09 руб.;</w:t>
      </w:r>
    </w:p>
    <w:p w14:paraId="5EF552C8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расходы на ремонт уличного освещения – 138 275,29 руб.;</w:t>
      </w:r>
    </w:p>
    <w:p w14:paraId="04759CCD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услуги трактора для расчистки площадок под контейнерами ТБО – 24 200,00 руб.;</w:t>
      </w:r>
    </w:p>
    <w:p w14:paraId="2F0D054B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на обвалку свалки – 28 600,00 руб.;</w:t>
      </w:r>
    </w:p>
    <w:p w14:paraId="2190D727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сбор и вывоз мусора – 83 280,00 руб.;</w:t>
      </w:r>
    </w:p>
    <w:p w14:paraId="4C9AC2E4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содержание мест захоронения – 26 400,00 руб.;</w:t>
      </w:r>
    </w:p>
    <w:p w14:paraId="683388DB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предоставление транспорта для проведения праздников – 17 600,00 руб.;</w:t>
      </w:r>
    </w:p>
    <w:p w14:paraId="1C162635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благоустройство территории МО – 34 319,00 руб.;</w:t>
      </w:r>
    </w:p>
    <w:p w14:paraId="18C48145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реализация проекта ТОС «Лодейный звон» - 100 000,00 руб.;</w:t>
      </w:r>
    </w:p>
    <w:p w14:paraId="459FE884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ремонт висячего пешеходного моста – 100 000,00 руб.</w:t>
      </w:r>
    </w:p>
    <w:p w14:paraId="22A7EF7D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</w:p>
    <w:p w14:paraId="1F9B5897" w14:textId="77777777" w:rsidR="00B8492B" w:rsidRPr="00B8492B" w:rsidRDefault="00B8492B" w:rsidP="00B8492B">
      <w:pPr>
        <w:ind w:firstLine="720"/>
        <w:jc w:val="both"/>
        <w:rPr>
          <w:b/>
          <w:i/>
          <w:sz w:val="28"/>
          <w:szCs w:val="28"/>
        </w:rPr>
      </w:pPr>
      <w:r w:rsidRPr="00B8492B">
        <w:rPr>
          <w:b/>
          <w:i/>
          <w:sz w:val="28"/>
          <w:szCs w:val="28"/>
        </w:rPr>
        <w:t>«Культура, кинематография»</w:t>
      </w:r>
    </w:p>
    <w:p w14:paraId="25A26BF4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Расходы по подразделу «Культура»</w:t>
      </w:r>
      <w:r w:rsidRPr="00B8492B">
        <w:rPr>
          <w:b/>
          <w:i/>
          <w:sz w:val="28"/>
          <w:szCs w:val="28"/>
        </w:rPr>
        <w:t xml:space="preserve"> </w:t>
      </w:r>
      <w:r w:rsidRPr="00B8492B">
        <w:rPr>
          <w:sz w:val="28"/>
          <w:szCs w:val="28"/>
        </w:rPr>
        <w:t xml:space="preserve">исполнены в размере </w:t>
      </w:r>
      <w:r w:rsidRPr="00B8492B">
        <w:rPr>
          <w:b/>
          <w:sz w:val="28"/>
          <w:szCs w:val="28"/>
        </w:rPr>
        <w:t xml:space="preserve">170 525,80 </w:t>
      </w:r>
      <w:r w:rsidRPr="00B8492B">
        <w:rPr>
          <w:sz w:val="28"/>
          <w:szCs w:val="28"/>
        </w:rPr>
        <w:t>руб. при плане 170 530,00 руб. или 100 %, их них:</w:t>
      </w:r>
    </w:p>
    <w:p w14:paraId="631433F9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реализация проекта ТОС «Лучики» - 80 000,00 руб.;</w:t>
      </w:r>
    </w:p>
    <w:p w14:paraId="191ACA7A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реализация проекта ТОС «Ветеран» - 80 000,00 руб.;</w:t>
      </w:r>
    </w:p>
    <w:p w14:paraId="33D656D4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- представительские расходы на проведение Дня поселка Усть-Шоноша и Дня деревни Усть-Шоноша – 10 525,80 руб.</w:t>
      </w:r>
    </w:p>
    <w:p w14:paraId="40CDD8CF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</w:p>
    <w:p w14:paraId="34035637" w14:textId="77777777" w:rsidR="00B8492B" w:rsidRPr="00B8492B" w:rsidRDefault="00B8492B" w:rsidP="00B8492B">
      <w:pPr>
        <w:ind w:firstLine="720"/>
        <w:jc w:val="both"/>
        <w:rPr>
          <w:sz w:val="28"/>
          <w:szCs w:val="28"/>
        </w:rPr>
      </w:pPr>
      <w:r w:rsidRPr="00B8492B">
        <w:rPr>
          <w:sz w:val="28"/>
          <w:szCs w:val="28"/>
        </w:rPr>
        <w:t>Верхний предел муниципального внутреннего долга сельского поселения «Усть-Шоношское» Вельского муниципального района Архангельской области: на 1 октября 2022 года 0,00 тыс. руб., в том числе по муниципальным гарантиям – 0,00 тыс. руб.</w:t>
      </w:r>
    </w:p>
    <w:p w14:paraId="76B0AF71" w14:textId="77777777" w:rsidR="004C4CB6" w:rsidRDefault="004C4CB6" w:rsidP="00B8492B">
      <w:pPr>
        <w:ind w:firstLine="720"/>
        <w:jc w:val="both"/>
      </w:pPr>
    </w:p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F4218"/>
    <w:multiLevelType w:val="hybridMultilevel"/>
    <w:tmpl w:val="84703B32"/>
    <w:lvl w:ilvl="0" w:tplc="34644C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831AEF"/>
    <w:multiLevelType w:val="multilevel"/>
    <w:tmpl w:val="0B3E9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4FA77474"/>
    <w:multiLevelType w:val="hybridMultilevel"/>
    <w:tmpl w:val="3186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05926"/>
    <w:multiLevelType w:val="hybridMultilevel"/>
    <w:tmpl w:val="0714EAE6"/>
    <w:lvl w:ilvl="0" w:tplc="2420231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A2"/>
    <w:rsid w:val="004615A2"/>
    <w:rsid w:val="004C4CB6"/>
    <w:rsid w:val="00540339"/>
    <w:rsid w:val="00B8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605E5A"/>
  <w15:chartTrackingRefBased/>
  <w15:docId w15:val="{E5A38B1D-5046-4AE1-8B50-3C4C897F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33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5403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4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03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40339"/>
    <w:pPr>
      <w:ind w:left="720"/>
      <w:contextualSpacing/>
    </w:pPr>
  </w:style>
  <w:style w:type="paragraph" w:customStyle="1" w:styleId="text">
    <w:name w:val="text"/>
    <w:basedOn w:val="a"/>
    <w:uiPriority w:val="99"/>
    <w:rsid w:val="00540339"/>
    <w:pPr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Strong"/>
    <w:basedOn w:val="a0"/>
    <w:qFormat/>
    <w:rsid w:val="00540339"/>
    <w:rPr>
      <w:b/>
      <w:bCs/>
    </w:rPr>
  </w:style>
  <w:style w:type="character" w:styleId="a9">
    <w:name w:val="Emphasis"/>
    <w:basedOn w:val="a0"/>
    <w:uiPriority w:val="20"/>
    <w:qFormat/>
    <w:rsid w:val="00540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2022-10-13T08:45:00Z</dcterms:created>
  <dcterms:modified xsi:type="dcterms:W3CDTF">2022-10-13T08:58:00Z</dcterms:modified>
</cp:coreProperties>
</file>