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EEB7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08FA9CC7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115D3DE9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411CDDAA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0B709F09" w14:textId="77777777" w:rsidR="00DD35F1" w:rsidRDefault="00DD35F1" w:rsidP="00DD35F1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7A91D703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47F27784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BDFCC4F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3ADC5DF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C8CC751" w14:textId="77777777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C736F6" w14:textId="5F293BE4" w:rsidR="00DD35F1" w:rsidRDefault="00DD35F1" w:rsidP="00DD3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сентября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№ 2</w:t>
      </w:r>
      <w:r>
        <w:rPr>
          <w:rFonts w:ascii="Times New Roman" w:hAnsi="Times New Roman"/>
          <w:b/>
          <w:sz w:val="28"/>
          <w:szCs w:val="28"/>
        </w:rPr>
        <w:t>8</w:t>
      </w:r>
    </w:p>
    <w:p w14:paraId="6894283F" w14:textId="77777777" w:rsidR="00DD35F1" w:rsidRDefault="00DD35F1" w:rsidP="00DD35F1">
      <w:pPr>
        <w:pStyle w:val="Default"/>
        <w:rPr>
          <w:color w:val="auto"/>
          <w:sz w:val="28"/>
          <w:szCs w:val="28"/>
        </w:rPr>
      </w:pPr>
    </w:p>
    <w:p w14:paraId="36B893B3" w14:textId="77777777" w:rsidR="00DD35F1" w:rsidRPr="00DD35F1" w:rsidRDefault="00DD35F1" w:rsidP="00DD35F1">
      <w:pPr>
        <w:pStyle w:val="a3"/>
        <w:ind w:left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DD35F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№ </w:t>
      </w:r>
      <w:r w:rsidRPr="00DD35F1">
        <w:rPr>
          <w:rFonts w:ascii="Times New Roman" w:hAnsi="Times New Roman"/>
          <w:b/>
          <w:sz w:val="28"/>
          <w:szCs w:val="28"/>
        </w:rPr>
        <w:t>51</w:t>
      </w:r>
      <w:r w:rsidRPr="00DD35F1">
        <w:rPr>
          <w:rFonts w:ascii="Times New Roman" w:hAnsi="Times New Roman"/>
          <w:b/>
          <w:sz w:val="28"/>
          <w:szCs w:val="28"/>
        </w:rPr>
        <w:t xml:space="preserve"> от </w:t>
      </w:r>
      <w:r w:rsidRPr="00DD35F1">
        <w:rPr>
          <w:rFonts w:ascii="Times New Roman" w:hAnsi="Times New Roman"/>
          <w:b/>
          <w:sz w:val="28"/>
          <w:szCs w:val="28"/>
        </w:rPr>
        <w:t>22 августа 2019 года «</w:t>
      </w:r>
      <w:r w:rsidRPr="00DD35F1">
        <w:rPr>
          <w:rFonts w:ascii="Times New Roman" w:eastAsia="Calibri" w:hAnsi="Times New Roman"/>
          <w:b/>
          <w:sz w:val="28"/>
          <w:szCs w:val="28"/>
          <w:lang w:eastAsia="ar-SA"/>
        </w:rPr>
        <w:t>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муниципального образования «</w:t>
      </w:r>
      <w:proofErr w:type="spellStart"/>
      <w:r w:rsidRPr="00DD35F1">
        <w:rPr>
          <w:rFonts w:ascii="Times New Roman" w:eastAsia="Calibri" w:hAnsi="Times New Roman"/>
          <w:b/>
          <w:sz w:val="28"/>
          <w:szCs w:val="28"/>
          <w:lang w:eastAsia="ar-SA"/>
        </w:rPr>
        <w:t>Усть-Шоношс</w:t>
      </w:r>
      <w:bookmarkStart w:id="0" w:name="_GoBack"/>
      <w:bookmarkEnd w:id="0"/>
      <w:r w:rsidRPr="00DD35F1">
        <w:rPr>
          <w:rFonts w:ascii="Times New Roman" w:eastAsia="Calibri" w:hAnsi="Times New Roman"/>
          <w:b/>
          <w:sz w:val="28"/>
          <w:szCs w:val="28"/>
          <w:lang w:eastAsia="ar-SA"/>
        </w:rPr>
        <w:t>кое</w:t>
      </w:r>
      <w:proofErr w:type="spellEnd"/>
      <w:r w:rsidRPr="00DD35F1">
        <w:rPr>
          <w:rFonts w:ascii="Times New Roman" w:eastAsia="Calibri" w:hAnsi="Times New Roman"/>
          <w:b/>
          <w:sz w:val="28"/>
          <w:szCs w:val="28"/>
          <w:lang w:eastAsia="ar-SA"/>
        </w:rPr>
        <w:t>», и их несовершеннолетних детей</w:t>
      </w:r>
    </w:p>
    <w:p w14:paraId="3A7A980B" w14:textId="4930F420" w:rsidR="004C4CB6" w:rsidRDefault="004C4CB6" w:rsidP="00DD35F1"/>
    <w:p w14:paraId="76124D22" w14:textId="37260591" w:rsidR="00DD35F1" w:rsidRDefault="00DD35F1" w:rsidP="00DD35F1"/>
    <w:p w14:paraId="48B05B06" w14:textId="6BD744C5" w:rsidR="00DD35F1" w:rsidRDefault="00DD35F1" w:rsidP="00DD35F1">
      <w:pPr>
        <w:tabs>
          <w:tab w:val="left" w:pos="2232"/>
        </w:tabs>
        <w:jc w:val="both"/>
        <w:rPr>
          <w:rFonts w:eastAsia="Calibri"/>
          <w:sz w:val="28"/>
          <w:szCs w:val="28"/>
          <w:lang w:eastAsia="ar-SA"/>
        </w:rPr>
      </w:pPr>
      <w:r>
        <w:t xml:space="preserve">           </w:t>
      </w:r>
      <w:r w:rsidRPr="00C64ADF">
        <w:rPr>
          <w:rFonts w:eastAsia="Calibri"/>
          <w:sz w:val="28"/>
          <w:szCs w:val="28"/>
          <w:lang w:eastAsia="ar-SA"/>
        </w:rPr>
        <w:t xml:space="preserve">В целях упорядочения предоставления компенсации расходов на оплату стоимости проезда и провоза багажа к месту использования отпуска и обратно лицам, работающим в организациях, финансируемых из бюджета </w:t>
      </w:r>
      <w:r>
        <w:rPr>
          <w:rFonts w:eastAsia="Calibri"/>
          <w:sz w:val="28"/>
          <w:szCs w:val="28"/>
          <w:lang w:eastAsia="ar-SA"/>
        </w:rPr>
        <w:t>сельского поселения</w:t>
      </w:r>
      <w:r w:rsidRPr="00C64ADF">
        <w:rPr>
          <w:rFonts w:eastAsia="Calibri"/>
          <w:sz w:val="28"/>
          <w:szCs w:val="28"/>
          <w:lang w:eastAsia="ar-SA"/>
        </w:rPr>
        <w:t xml:space="preserve"> «</w:t>
      </w:r>
      <w:proofErr w:type="spellStart"/>
      <w:r>
        <w:rPr>
          <w:rFonts w:eastAsia="Calibri"/>
          <w:sz w:val="28"/>
          <w:szCs w:val="28"/>
          <w:lang w:eastAsia="ar-SA"/>
        </w:rPr>
        <w:t>Усть-Шоношское</w:t>
      </w:r>
      <w:proofErr w:type="spellEnd"/>
      <w:r w:rsidRPr="00C64ADF">
        <w:rPr>
          <w:rFonts w:eastAsia="Calibri"/>
          <w:sz w:val="28"/>
          <w:szCs w:val="28"/>
          <w:lang w:eastAsia="ar-SA"/>
        </w:rPr>
        <w:t>» и расположенных в местностях, приравненных к районам Крайнего Севера, и их несовершеннолетних детей, в соответствии со статьей 325 Трудового кодекса Российской Федерации, статьями 3 и 33 Закона Российской Федерации от 19.02.1993 N 4520-1 "О государственных гарантиях и компенсациях для лиц, работающих и проживающих в районах Крайнего Севера и приравненных к ним местностях", Федеральным законом от 06.</w:t>
      </w:r>
      <w:r w:rsidRPr="000F2B37">
        <w:rPr>
          <w:rFonts w:eastAsia="Calibri"/>
          <w:sz w:val="28"/>
          <w:szCs w:val="28"/>
          <w:lang w:eastAsia="ar-SA"/>
        </w:rPr>
        <w:t>10.2003 N 131-ФЗ</w:t>
      </w:r>
      <w:r w:rsidRPr="00C64ADF">
        <w:rPr>
          <w:rFonts w:eastAsia="Calibri"/>
          <w:sz w:val="28"/>
          <w:szCs w:val="28"/>
          <w:lang w:eastAsia="ar-SA"/>
        </w:rPr>
        <w:t xml:space="preserve"> "Об общих принципах организации местного самоуправления в Российской Федерации" </w:t>
      </w:r>
      <w:r w:rsidR="006A46C3">
        <w:rPr>
          <w:rFonts w:eastAsia="Calibri"/>
          <w:sz w:val="28"/>
          <w:szCs w:val="28"/>
          <w:lang w:eastAsia="ar-SA"/>
        </w:rPr>
        <w:t>администрация сельского поселения «</w:t>
      </w:r>
      <w:proofErr w:type="spellStart"/>
      <w:r w:rsidR="006A46C3">
        <w:rPr>
          <w:rFonts w:eastAsia="Calibri"/>
          <w:sz w:val="28"/>
          <w:szCs w:val="28"/>
          <w:lang w:eastAsia="ar-SA"/>
        </w:rPr>
        <w:t>Усть-Шоношское</w:t>
      </w:r>
      <w:proofErr w:type="spellEnd"/>
      <w:r w:rsidR="006A46C3">
        <w:rPr>
          <w:rFonts w:eastAsia="Calibri"/>
          <w:sz w:val="28"/>
          <w:szCs w:val="28"/>
          <w:lang w:eastAsia="ar-SA"/>
        </w:rPr>
        <w:t xml:space="preserve">» Вельского муниципального района Архангельской области </w:t>
      </w:r>
      <w:r w:rsidRPr="00C64ADF">
        <w:rPr>
          <w:rFonts w:eastAsia="Calibri"/>
          <w:sz w:val="28"/>
          <w:szCs w:val="28"/>
          <w:lang w:eastAsia="ar-SA"/>
        </w:rPr>
        <w:t>постановля</w:t>
      </w:r>
      <w:r w:rsidR="006A46C3">
        <w:rPr>
          <w:rFonts w:eastAsia="Calibri"/>
          <w:sz w:val="28"/>
          <w:szCs w:val="28"/>
          <w:lang w:eastAsia="ar-SA"/>
        </w:rPr>
        <w:t>ет</w:t>
      </w:r>
      <w:r>
        <w:rPr>
          <w:rFonts w:eastAsia="Calibri"/>
          <w:sz w:val="28"/>
          <w:szCs w:val="28"/>
          <w:lang w:eastAsia="ar-SA"/>
        </w:rPr>
        <w:t>:</w:t>
      </w:r>
    </w:p>
    <w:p w14:paraId="71C500BF" w14:textId="278D94EF" w:rsidR="00DD35F1" w:rsidRDefault="00DD35F1" w:rsidP="00DD35F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D35F1">
        <w:rPr>
          <w:rFonts w:ascii="Times New Roman" w:hAnsi="Times New Roman"/>
          <w:sz w:val="28"/>
          <w:szCs w:val="28"/>
        </w:rPr>
        <w:t xml:space="preserve">Внести в </w:t>
      </w:r>
      <w:r w:rsidRPr="00DD35F1">
        <w:rPr>
          <w:rFonts w:ascii="Times New Roman" w:hAnsi="Times New Roman"/>
          <w:sz w:val="28"/>
          <w:szCs w:val="28"/>
        </w:rPr>
        <w:t>постановление № 51 от 22 августа 2019 года «</w:t>
      </w:r>
      <w:r w:rsidRPr="00DD35F1">
        <w:rPr>
          <w:rFonts w:ascii="Times New Roman" w:eastAsia="Calibri" w:hAnsi="Times New Roman"/>
          <w:sz w:val="28"/>
          <w:szCs w:val="28"/>
          <w:lang w:eastAsia="ar-SA"/>
        </w:rPr>
        <w:t>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муниципального образования «</w:t>
      </w:r>
      <w:proofErr w:type="spellStart"/>
      <w:r w:rsidRPr="00DD35F1">
        <w:rPr>
          <w:rFonts w:ascii="Times New Roman" w:eastAsia="Calibri" w:hAnsi="Times New Roman"/>
          <w:sz w:val="28"/>
          <w:szCs w:val="28"/>
          <w:lang w:eastAsia="ar-SA"/>
        </w:rPr>
        <w:t>Усть-Шоношское</w:t>
      </w:r>
      <w:proofErr w:type="spellEnd"/>
      <w:r w:rsidRPr="00DD35F1">
        <w:rPr>
          <w:rFonts w:ascii="Times New Roman" w:eastAsia="Calibri" w:hAnsi="Times New Roman"/>
          <w:sz w:val="28"/>
          <w:szCs w:val="28"/>
          <w:lang w:eastAsia="ar-SA"/>
        </w:rPr>
        <w:t>», и их несовершеннолетних детей</w:t>
      </w:r>
      <w:r>
        <w:rPr>
          <w:rFonts w:ascii="Times New Roman" w:eastAsia="Calibri" w:hAnsi="Times New Roman"/>
          <w:sz w:val="28"/>
          <w:szCs w:val="28"/>
          <w:lang w:eastAsia="ar-SA"/>
        </w:rPr>
        <w:t>» следующие изменения и дополнения:</w:t>
      </w:r>
    </w:p>
    <w:p w14:paraId="7D9756E8" w14:textId="45E47B53" w:rsidR="00DD35F1" w:rsidRDefault="00DD35F1" w:rsidP="00DD35F1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В наименовании постановления, в пункте 1 постановления, в наименовании Порядка слова «их несовершеннолетних детей» заменить словами «членов их семей»;</w:t>
      </w:r>
    </w:p>
    <w:p w14:paraId="695BF9D0" w14:textId="5F770314" w:rsidR="00DD35F1" w:rsidRDefault="00DD35F1" w:rsidP="00DD35F1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В абзаце втором пункта 2.1 Порядка слова «неработающим несовершеннолетним детям» заменить словами «</w:t>
      </w: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наработающим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членам семьи»;</w:t>
      </w:r>
    </w:p>
    <w:p w14:paraId="73BDF679" w14:textId="5E6D58C6" w:rsidR="00DD35F1" w:rsidRDefault="00DD35F1" w:rsidP="00DD35F1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Дополнить пункт 2.1 Порядка абзацем следующего содержания:</w:t>
      </w:r>
    </w:p>
    <w:p w14:paraId="23F39D64" w14:textId="20BF3249" w:rsidR="00DD35F1" w:rsidRDefault="00DD35F1" w:rsidP="00DD35F1">
      <w:pPr>
        <w:pStyle w:val="a3"/>
        <w:ind w:left="14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>« В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целях настоящих Правил под неработающими членами семьи работника организации (далее также- члены семьи работника) понимаются:</w:t>
      </w:r>
    </w:p>
    <w:p w14:paraId="61F8E49F" w14:textId="7EC0EECB" w:rsidR="00DD35F1" w:rsidRDefault="00DD35F1" w:rsidP="00DD35F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несовершеннолетние дети;</w:t>
      </w:r>
    </w:p>
    <w:p w14:paraId="4A95EACA" w14:textId="693291E2" w:rsidR="00DD35F1" w:rsidRDefault="00DD35F1" w:rsidP="00DD35F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неработающий супруг или неработающая супруга работника, являющийся (являющаяся) трудоспособным гражданином, который не имеет работы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>и  заработка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и признан государственными органами службы занятости населения в установленном порядке безработным;</w:t>
      </w:r>
    </w:p>
    <w:p w14:paraId="54138A1B" w14:textId="13DD478E" w:rsidR="006A46C3" w:rsidRDefault="006A46C3" w:rsidP="00DD35F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неработающий супруг или неработающая супруга работника, не имеющий (не имеющая) права на компенсацию расходов на оплату стоимости проезда к месту отдыха и обратно в соответствии с законодательством Российской Федерации и осуществляющий (осуществляющая) уход за инвалидом 1 группы, ребенком – инвалидом или за лицом, достигшим возраста 80 лет, совместно  проживающим с ним (ней).»</w:t>
      </w:r>
    </w:p>
    <w:p w14:paraId="389382B1" w14:textId="3C76253D" w:rsidR="00DD35F1" w:rsidRDefault="00DD35F1" w:rsidP="006A46C3">
      <w:pPr>
        <w:pStyle w:val="a4"/>
        <w:tabs>
          <w:tab w:val="left" w:pos="2232"/>
        </w:tabs>
        <w:jc w:val="both"/>
      </w:pPr>
    </w:p>
    <w:p w14:paraId="1B7F6FC0" w14:textId="02EEE362" w:rsidR="006A46C3" w:rsidRPr="006A46C3" w:rsidRDefault="006A46C3" w:rsidP="006A46C3"/>
    <w:p w14:paraId="2195D6C8" w14:textId="0C5D88A2" w:rsidR="006A46C3" w:rsidRPr="006A46C3" w:rsidRDefault="006A46C3" w:rsidP="006A46C3">
      <w:pPr>
        <w:rPr>
          <w:b/>
          <w:bCs/>
          <w:sz w:val="28"/>
          <w:szCs w:val="28"/>
        </w:rPr>
      </w:pPr>
    </w:p>
    <w:p w14:paraId="7572D375" w14:textId="77777777" w:rsidR="006A46C3" w:rsidRPr="006A46C3" w:rsidRDefault="006A46C3" w:rsidP="006A46C3">
      <w:pPr>
        <w:rPr>
          <w:b/>
          <w:bCs/>
          <w:sz w:val="28"/>
          <w:szCs w:val="28"/>
        </w:rPr>
      </w:pPr>
      <w:r w:rsidRPr="006A46C3">
        <w:rPr>
          <w:b/>
          <w:bCs/>
          <w:sz w:val="28"/>
          <w:szCs w:val="28"/>
        </w:rPr>
        <w:t xml:space="preserve">Исполняющая обязанности главы </w:t>
      </w:r>
    </w:p>
    <w:p w14:paraId="7B4F6E63" w14:textId="1A2F93AB" w:rsidR="006A46C3" w:rsidRPr="006A46C3" w:rsidRDefault="006A46C3" w:rsidP="006A46C3">
      <w:pPr>
        <w:rPr>
          <w:b/>
          <w:bCs/>
          <w:sz w:val="28"/>
          <w:szCs w:val="28"/>
        </w:rPr>
      </w:pPr>
      <w:r w:rsidRPr="006A46C3">
        <w:rPr>
          <w:b/>
          <w:bCs/>
          <w:sz w:val="28"/>
          <w:szCs w:val="28"/>
        </w:rPr>
        <w:t>сельского поселения «</w:t>
      </w:r>
      <w:proofErr w:type="spellStart"/>
      <w:r w:rsidRPr="006A46C3">
        <w:rPr>
          <w:b/>
          <w:bCs/>
          <w:sz w:val="28"/>
          <w:szCs w:val="28"/>
        </w:rPr>
        <w:t>Усть-Шоношсксое</w:t>
      </w:r>
      <w:proofErr w:type="spellEnd"/>
      <w:r w:rsidRPr="006A46C3">
        <w:rPr>
          <w:b/>
          <w:bCs/>
          <w:sz w:val="28"/>
          <w:szCs w:val="28"/>
        </w:rPr>
        <w:t>»</w:t>
      </w:r>
    </w:p>
    <w:p w14:paraId="2E40C4B7" w14:textId="23E13D7A" w:rsidR="006A46C3" w:rsidRPr="006A46C3" w:rsidRDefault="006A46C3" w:rsidP="006A46C3">
      <w:pPr>
        <w:rPr>
          <w:b/>
          <w:bCs/>
          <w:sz w:val="28"/>
          <w:szCs w:val="28"/>
        </w:rPr>
      </w:pPr>
      <w:r w:rsidRPr="006A46C3">
        <w:rPr>
          <w:b/>
          <w:bCs/>
          <w:sz w:val="28"/>
          <w:szCs w:val="28"/>
        </w:rPr>
        <w:t>Вельского муниципального района</w:t>
      </w:r>
    </w:p>
    <w:p w14:paraId="13003B21" w14:textId="0D117F86" w:rsidR="006A46C3" w:rsidRPr="006A46C3" w:rsidRDefault="006A46C3" w:rsidP="006A46C3">
      <w:pPr>
        <w:tabs>
          <w:tab w:val="left" w:pos="6912"/>
        </w:tabs>
        <w:rPr>
          <w:b/>
          <w:bCs/>
          <w:sz w:val="28"/>
          <w:szCs w:val="28"/>
        </w:rPr>
      </w:pPr>
      <w:r w:rsidRPr="006A46C3">
        <w:rPr>
          <w:b/>
          <w:bCs/>
          <w:sz w:val="28"/>
          <w:szCs w:val="28"/>
        </w:rPr>
        <w:t>Архангельской области</w:t>
      </w:r>
      <w:r w:rsidRPr="006A46C3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</w:t>
      </w:r>
      <w:r w:rsidRPr="006A46C3">
        <w:rPr>
          <w:b/>
          <w:bCs/>
          <w:sz w:val="28"/>
          <w:szCs w:val="28"/>
        </w:rPr>
        <w:t xml:space="preserve"> Е.А. Высоких</w:t>
      </w:r>
    </w:p>
    <w:sectPr w:rsidR="006A46C3" w:rsidRPr="006A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73DF"/>
    <w:multiLevelType w:val="hybridMultilevel"/>
    <w:tmpl w:val="F03CD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759D"/>
    <w:multiLevelType w:val="multilevel"/>
    <w:tmpl w:val="8EFE1D9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11"/>
    <w:rsid w:val="00276911"/>
    <w:rsid w:val="004C4CB6"/>
    <w:rsid w:val="006A46C3"/>
    <w:rsid w:val="00D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6617"/>
  <w15:chartTrackingRefBased/>
  <w15:docId w15:val="{87DD94C7-4999-4EFD-A7B7-51B93E7A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rsid w:val="00DD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2022-09-27T10:31:00Z</cp:lastPrinted>
  <dcterms:created xsi:type="dcterms:W3CDTF">2022-09-27T10:14:00Z</dcterms:created>
  <dcterms:modified xsi:type="dcterms:W3CDTF">2022-09-27T10:31:00Z</dcterms:modified>
</cp:coreProperties>
</file>