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3B98A" w14:textId="77777777" w:rsidR="009B0F0A" w:rsidRDefault="009B0F0A" w:rsidP="009B0F0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4361964F" w14:textId="77777777" w:rsidR="009B0F0A" w:rsidRDefault="009B0F0A" w:rsidP="009B0F0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«УСТЬ-ШОНОШСКОЕ»</w:t>
      </w:r>
    </w:p>
    <w:p w14:paraId="11D030DD" w14:textId="77777777" w:rsidR="009B0F0A" w:rsidRDefault="009B0F0A" w:rsidP="009B0F0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МУНИЦИПАЛЬНОГО РАЙОНА</w:t>
      </w:r>
    </w:p>
    <w:p w14:paraId="7AEF51CB" w14:textId="77777777" w:rsidR="009B0F0A" w:rsidRDefault="009B0F0A" w:rsidP="009B0F0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4A21CBD6" w14:textId="77777777" w:rsidR="009B0F0A" w:rsidRDefault="009B0F0A" w:rsidP="009B0F0A">
      <w:pPr>
        <w:pStyle w:val="a4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165108,пос.</w:t>
      </w:r>
      <w:proofErr w:type="gramEnd"/>
      <w:r>
        <w:rPr>
          <w:rFonts w:ascii="Times New Roman" w:hAnsi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14:paraId="0D95AA96" w14:textId="77777777" w:rsidR="009B0F0A" w:rsidRDefault="009B0F0A" w:rsidP="009B0F0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14:paraId="41BDE7CD" w14:textId="77777777" w:rsidR="009B0F0A" w:rsidRDefault="009B0F0A" w:rsidP="009B0F0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D727CDD" w14:textId="77777777" w:rsidR="009B0F0A" w:rsidRDefault="009B0F0A" w:rsidP="009B0F0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1C2CF883" w14:textId="77777777" w:rsidR="009B0F0A" w:rsidRDefault="009B0F0A" w:rsidP="009B0F0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04468559" w14:textId="77777777" w:rsidR="009B0F0A" w:rsidRDefault="009B0F0A" w:rsidP="009B0F0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0764CF3" w14:textId="1A6CBAE1" w:rsidR="009B0F0A" w:rsidRDefault="009B0F0A" w:rsidP="009B0F0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сентября </w:t>
      </w:r>
      <w:r>
        <w:rPr>
          <w:rFonts w:ascii="Times New Roman" w:hAnsi="Times New Roman"/>
          <w:b/>
          <w:sz w:val="28"/>
          <w:szCs w:val="28"/>
        </w:rPr>
        <w:t xml:space="preserve"> 2022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года        № 2</w:t>
      </w:r>
      <w:r>
        <w:rPr>
          <w:rFonts w:ascii="Times New Roman" w:hAnsi="Times New Roman"/>
          <w:b/>
          <w:sz w:val="28"/>
          <w:szCs w:val="28"/>
        </w:rPr>
        <w:t>5</w:t>
      </w:r>
    </w:p>
    <w:p w14:paraId="7572C0CB" w14:textId="77777777" w:rsidR="009B0F0A" w:rsidRDefault="009B0F0A" w:rsidP="009B0F0A">
      <w:pPr>
        <w:pStyle w:val="Default"/>
        <w:rPr>
          <w:color w:val="auto"/>
          <w:sz w:val="28"/>
          <w:szCs w:val="28"/>
        </w:rPr>
      </w:pPr>
    </w:p>
    <w:p w14:paraId="4E5B26A1" w14:textId="77777777" w:rsidR="009B0F0A" w:rsidRDefault="009B0F0A" w:rsidP="009B0F0A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№ 45 от 1 ноября 2021 года «</w:t>
      </w:r>
      <w:bookmarkStart w:id="0" w:name="_Hlk111460282"/>
      <w:r>
        <w:rPr>
          <w:b/>
          <w:sz w:val="28"/>
          <w:szCs w:val="28"/>
        </w:rPr>
        <w:t xml:space="preserve">Об утверждении перечней главных администраторов доходов и источников финансирования дефицита бюджета </w:t>
      </w:r>
      <w:r>
        <w:rPr>
          <w:b/>
          <w:color w:val="auto"/>
          <w:sz w:val="28"/>
          <w:szCs w:val="28"/>
        </w:rPr>
        <w:t>сельского поселения «</w:t>
      </w:r>
      <w:proofErr w:type="spellStart"/>
      <w:r>
        <w:rPr>
          <w:b/>
          <w:color w:val="auto"/>
          <w:sz w:val="28"/>
          <w:szCs w:val="28"/>
        </w:rPr>
        <w:t>Усть-Шоношское</w:t>
      </w:r>
      <w:proofErr w:type="spellEnd"/>
      <w:r>
        <w:rPr>
          <w:b/>
          <w:color w:val="auto"/>
          <w:sz w:val="28"/>
          <w:szCs w:val="28"/>
        </w:rPr>
        <w:t xml:space="preserve">» </w:t>
      </w:r>
      <w:r>
        <w:rPr>
          <w:b/>
          <w:sz w:val="28"/>
          <w:szCs w:val="28"/>
        </w:rPr>
        <w:t>Вельского муниципального района Архангельской области на 2022 год и на плановый период 2023 и 2024 годов»</w:t>
      </w:r>
    </w:p>
    <w:bookmarkEnd w:id="0"/>
    <w:p w14:paraId="19E5C422" w14:textId="77777777" w:rsidR="009B0F0A" w:rsidRDefault="009B0F0A" w:rsidP="009B0F0A">
      <w:pPr>
        <w:pStyle w:val="Default"/>
        <w:rPr>
          <w:sz w:val="28"/>
          <w:szCs w:val="28"/>
        </w:rPr>
      </w:pPr>
    </w:p>
    <w:p w14:paraId="1EA2176F" w14:textId="77777777" w:rsidR="009B0F0A" w:rsidRDefault="009B0F0A" w:rsidP="009B0F0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160.1, пунктом 4 статьи 160.2 Бюджетного кодекса Российской Федерации </w:t>
      </w:r>
      <w:r>
        <w:rPr>
          <w:rStyle w:val="a6"/>
          <w:sz w:val="26"/>
          <w:szCs w:val="26"/>
        </w:rPr>
        <w:t>ПОСТАНОВЛЯЮ:</w:t>
      </w:r>
    </w:p>
    <w:p w14:paraId="4B69B0F3" w14:textId="77777777" w:rsidR="009B0F0A" w:rsidRDefault="009B0F0A" w:rsidP="009B0F0A">
      <w:pPr>
        <w:pStyle w:val="Default"/>
        <w:rPr>
          <w:sz w:val="26"/>
          <w:szCs w:val="26"/>
        </w:rPr>
      </w:pPr>
    </w:p>
    <w:p w14:paraId="30B639E3" w14:textId="77777777" w:rsidR="009B0F0A" w:rsidRDefault="009B0F0A" w:rsidP="009B0F0A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постановление» Об утверждении перечней главных администраторов доходов и источников финансирования дефицита бюджета </w:t>
      </w:r>
      <w:r>
        <w:rPr>
          <w:color w:val="auto"/>
          <w:sz w:val="26"/>
          <w:szCs w:val="26"/>
        </w:rPr>
        <w:t>сельского поселения «</w:t>
      </w:r>
      <w:proofErr w:type="spellStart"/>
      <w:r>
        <w:rPr>
          <w:color w:val="auto"/>
          <w:sz w:val="26"/>
          <w:szCs w:val="26"/>
        </w:rPr>
        <w:t>Усть-Шоношское</w:t>
      </w:r>
      <w:proofErr w:type="spellEnd"/>
      <w:r>
        <w:rPr>
          <w:color w:val="auto"/>
          <w:sz w:val="26"/>
          <w:szCs w:val="26"/>
        </w:rPr>
        <w:t xml:space="preserve">» </w:t>
      </w:r>
      <w:r>
        <w:rPr>
          <w:sz w:val="26"/>
          <w:szCs w:val="26"/>
        </w:rPr>
        <w:t>Вельского муниципального района Архангельской области на 2022 год и на плановый период 2023 и 2024 годов» № 45 от 1 ноября 2021 года следующие изменения и дополнения»:</w:t>
      </w:r>
    </w:p>
    <w:p w14:paraId="59D78A9C" w14:textId="77777777" w:rsidR="009B0F0A" w:rsidRDefault="009B0F0A" w:rsidP="009B0F0A">
      <w:pPr>
        <w:pStyle w:val="Default"/>
        <w:numPr>
          <w:ilvl w:val="1"/>
          <w:numId w:val="1"/>
        </w:numPr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Дополнить таблицу Приложения 1 графами следующего содержания:</w:t>
      </w:r>
    </w:p>
    <w:p w14:paraId="3CED7803" w14:textId="77777777" w:rsidR="009B0F0A" w:rsidRDefault="009B0F0A" w:rsidP="009B0F0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6016"/>
      </w:tblGrid>
      <w:tr w:rsidR="009B0F0A" w14:paraId="7344BB84" w14:textId="77777777" w:rsidTr="009B0F0A">
        <w:trPr>
          <w:trHeight w:val="360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F7CD" w14:textId="77777777" w:rsidR="009B0F0A" w:rsidRDefault="009B0F0A">
            <w:pPr>
              <w:spacing w:line="256" w:lineRule="auto"/>
              <w:jc w:val="center"/>
              <w:rPr>
                <w:color w:val="2C2D2E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2C2D2E"/>
                <w:sz w:val="23"/>
                <w:szCs w:val="23"/>
                <w:shd w:val="clear" w:color="auto" w:fill="FFFFFF"/>
                <w:lang w:eastAsia="en-US"/>
              </w:rPr>
              <w:t>793 2 08 10000 10 0000 150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5481" w14:textId="77777777" w:rsidR="009B0F0A" w:rsidRDefault="009B0F0A">
            <w:pPr>
              <w:shd w:val="clear" w:color="auto" w:fill="FFFFFF"/>
              <w:spacing w:line="256" w:lineRule="auto"/>
              <w:rPr>
                <w:color w:val="2C2D2E"/>
                <w:sz w:val="23"/>
                <w:szCs w:val="23"/>
                <w:lang w:eastAsia="en-US"/>
              </w:rPr>
            </w:pPr>
            <w:r>
              <w:rPr>
                <w:color w:val="2C2D2E"/>
                <w:sz w:val="23"/>
                <w:szCs w:val="23"/>
                <w:lang w:eastAsia="en-US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  <w:p w14:paraId="4F39BB65" w14:textId="77777777" w:rsidR="009B0F0A" w:rsidRDefault="009B0F0A">
            <w:pPr>
              <w:shd w:val="clear" w:color="auto" w:fill="FFFFFF"/>
              <w:spacing w:line="256" w:lineRule="auto"/>
              <w:rPr>
                <w:color w:val="2C2D2E"/>
                <w:sz w:val="23"/>
                <w:szCs w:val="23"/>
                <w:lang w:eastAsia="en-US"/>
              </w:rPr>
            </w:pPr>
            <w:r>
              <w:rPr>
                <w:color w:val="2C2D2E"/>
                <w:sz w:val="23"/>
                <w:szCs w:val="23"/>
                <w:lang w:eastAsia="en-US"/>
              </w:rPr>
              <w:t> </w:t>
            </w:r>
          </w:p>
          <w:p w14:paraId="74D6E60F" w14:textId="77777777" w:rsidR="009B0F0A" w:rsidRDefault="009B0F0A">
            <w:pPr>
              <w:spacing w:line="256" w:lineRule="auto"/>
              <w:rPr>
                <w:color w:val="2C2D2E"/>
                <w:shd w:val="clear" w:color="auto" w:fill="FFFFFF"/>
                <w:lang w:eastAsia="en-US"/>
              </w:rPr>
            </w:pPr>
          </w:p>
        </w:tc>
      </w:tr>
    </w:tbl>
    <w:p w14:paraId="2EDAB0B7" w14:textId="77777777" w:rsidR="009B0F0A" w:rsidRDefault="009B0F0A" w:rsidP="009B0F0A">
      <w:pPr>
        <w:pStyle w:val="Default"/>
        <w:jc w:val="both"/>
        <w:rPr>
          <w:sz w:val="28"/>
          <w:szCs w:val="28"/>
        </w:rPr>
      </w:pPr>
    </w:p>
    <w:p w14:paraId="16BA1667" w14:textId="77777777" w:rsidR="009B0F0A" w:rsidRDefault="009B0F0A" w:rsidP="009B0F0A">
      <w:pPr>
        <w:pStyle w:val="a5"/>
        <w:numPr>
          <w:ilvl w:val="0"/>
          <w:numId w:val="1"/>
        </w:numPr>
        <w:jc w:val="both"/>
        <w:rPr>
          <w:i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Разместить настоящее постановление на официальном сайте сельского поселения «</w:t>
      </w:r>
      <w:proofErr w:type="spellStart"/>
      <w:r>
        <w:rPr>
          <w:color w:val="000000" w:themeColor="text1"/>
          <w:sz w:val="26"/>
          <w:szCs w:val="26"/>
        </w:rPr>
        <w:t>Усть-Шоношское</w:t>
      </w:r>
      <w:proofErr w:type="spellEnd"/>
      <w:r>
        <w:rPr>
          <w:color w:val="000000" w:themeColor="text1"/>
          <w:sz w:val="26"/>
          <w:szCs w:val="26"/>
        </w:rPr>
        <w:t>» Вельского муниципального района Архангельской области.</w:t>
      </w:r>
    </w:p>
    <w:p w14:paraId="7BFA308D" w14:textId="77777777" w:rsidR="009B0F0A" w:rsidRDefault="009B0F0A" w:rsidP="009B0F0A">
      <w:pPr>
        <w:pStyle w:val="a5"/>
        <w:ind w:left="1140"/>
        <w:jc w:val="both"/>
        <w:rPr>
          <w:iCs/>
          <w:color w:val="000000" w:themeColor="text1"/>
          <w:sz w:val="26"/>
          <w:szCs w:val="26"/>
        </w:rPr>
      </w:pPr>
    </w:p>
    <w:p w14:paraId="2C5CAAD1" w14:textId="77777777" w:rsidR="009B0F0A" w:rsidRDefault="009B0F0A" w:rsidP="009B0F0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Исполняющая обязанности </w:t>
      </w:r>
    </w:p>
    <w:p w14:paraId="482587D5" w14:textId="643F1A56" w:rsidR="009B0F0A" w:rsidRDefault="009B0F0A" w:rsidP="009B0F0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</w:t>
      </w:r>
      <w:r>
        <w:rPr>
          <w:b/>
          <w:bCs/>
          <w:sz w:val="26"/>
          <w:szCs w:val="26"/>
        </w:rPr>
        <w:t>ы</w:t>
      </w:r>
      <w:r>
        <w:rPr>
          <w:b/>
          <w:bCs/>
          <w:sz w:val="26"/>
          <w:szCs w:val="26"/>
        </w:rPr>
        <w:t xml:space="preserve"> сельского поселения «</w:t>
      </w:r>
      <w:proofErr w:type="spellStart"/>
      <w:r>
        <w:rPr>
          <w:b/>
          <w:bCs/>
          <w:sz w:val="26"/>
          <w:szCs w:val="26"/>
        </w:rPr>
        <w:t>Усть-</w:t>
      </w:r>
      <w:proofErr w:type="gramStart"/>
      <w:r>
        <w:rPr>
          <w:b/>
          <w:bCs/>
          <w:sz w:val="26"/>
          <w:szCs w:val="26"/>
        </w:rPr>
        <w:t>Шоношское</w:t>
      </w:r>
      <w:proofErr w:type="spellEnd"/>
      <w:r>
        <w:rPr>
          <w:b/>
          <w:bCs/>
          <w:sz w:val="26"/>
          <w:szCs w:val="26"/>
        </w:rPr>
        <w:t xml:space="preserve">»   </w:t>
      </w:r>
      <w:proofErr w:type="gramEnd"/>
      <w:r>
        <w:rPr>
          <w:b/>
          <w:bCs/>
          <w:sz w:val="26"/>
          <w:szCs w:val="26"/>
        </w:rPr>
        <w:t xml:space="preserve">                            </w:t>
      </w:r>
      <w:r>
        <w:rPr>
          <w:b/>
          <w:bCs/>
          <w:sz w:val="26"/>
          <w:szCs w:val="26"/>
        </w:rPr>
        <w:t xml:space="preserve"> </w:t>
      </w:r>
      <w:bookmarkStart w:id="1" w:name="_GoBack"/>
      <w:bookmarkEnd w:id="1"/>
      <w:r>
        <w:rPr>
          <w:b/>
          <w:bCs/>
          <w:sz w:val="26"/>
          <w:szCs w:val="26"/>
        </w:rPr>
        <w:t>Е.А Высоких</w:t>
      </w:r>
    </w:p>
    <w:p w14:paraId="62D8E4E5" w14:textId="77777777" w:rsidR="009B0F0A" w:rsidRDefault="009B0F0A" w:rsidP="009B0F0A">
      <w:pPr>
        <w:rPr>
          <w:sz w:val="28"/>
          <w:szCs w:val="28"/>
        </w:rPr>
      </w:pPr>
    </w:p>
    <w:p w14:paraId="35D22253" w14:textId="77777777" w:rsidR="009B0F0A" w:rsidRDefault="009B0F0A" w:rsidP="009B0F0A"/>
    <w:p w14:paraId="3565CA85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07213"/>
    <w:multiLevelType w:val="multilevel"/>
    <w:tmpl w:val="1810799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3084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51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0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32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324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AA"/>
    <w:rsid w:val="00161CAA"/>
    <w:rsid w:val="004C4CB6"/>
    <w:rsid w:val="009B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8AAA"/>
  <w15:chartTrackingRefBased/>
  <w15:docId w15:val="{10E85C24-EA0C-48C8-86B7-C77C6C74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F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B0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B0F0A"/>
    <w:pPr>
      <w:ind w:left="720"/>
      <w:contextualSpacing/>
    </w:pPr>
  </w:style>
  <w:style w:type="paragraph" w:customStyle="1" w:styleId="Default">
    <w:name w:val="Default"/>
    <w:uiPriority w:val="99"/>
    <w:semiHidden/>
    <w:rsid w:val="009B0F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0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0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cp:lastPrinted>2022-09-05T13:09:00Z</cp:lastPrinted>
  <dcterms:created xsi:type="dcterms:W3CDTF">2022-09-05T13:08:00Z</dcterms:created>
  <dcterms:modified xsi:type="dcterms:W3CDTF">2022-09-05T13:09:00Z</dcterms:modified>
</cp:coreProperties>
</file>