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5D5C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30D164D8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6C1684D0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36F2114E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7F8EACFB" w14:textId="77777777" w:rsidR="001906E4" w:rsidRDefault="001906E4" w:rsidP="001906E4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1F8F1C9C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5049573A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8A41BA5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AC55F09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0DBAACB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634155F" w14:textId="694A3B28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</w:t>
      </w:r>
      <w:proofErr w:type="gramStart"/>
      <w:r>
        <w:rPr>
          <w:rFonts w:ascii="Times New Roman" w:hAnsi="Times New Roman"/>
          <w:b/>
          <w:sz w:val="28"/>
          <w:szCs w:val="28"/>
        </w:rPr>
        <w:t>апреля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                                   № 22</w:t>
      </w:r>
    </w:p>
    <w:p w14:paraId="5724BF5E" w14:textId="77777777" w:rsidR="001906E4" w:rsidRDefault="001906E4" w:rsidP="001906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7CE5B88" w14:textId="3E952E3F" w:rsidR="001906E4" w:rsidRDefault="001906E4" w:rsidP="001906E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отчету об исполнении бюджета </w:t>
      </w:r>
      <w:bookmarkStart w:id="0" w:name="_GoBack"/>
      <w:bookmarkEnd w:id="0"/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 за 2021 год».</w:t>
      </w:r>
    </w:p>
    <w:p w14:paraId="029A36D8" w14:textId="77777777" w:rsidR="001906E4" w:rsidRDefault="001906E4" w:rsidP="001906E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7136A60D" w14:textId="77777777" w:rsidR="001906E4" w:rsidRDefault="001906E4" w:rsidP="0019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 с Федеральным законом от 06 октября 2003 №131-ФЗ «Об общих принципах организации местного самоуправления в Российской Федерации» и Уставом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 ПОСТАНОВЛЯЮ:</w:t>
      </w:r>
    </w:p>
    <w:p w14:paraId="588D39A8" w14:textId="61EF0073" w:rsidR="001906E4" w:rsidRDefault="001906E4" w:rsidP="001906E4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за 2021 год на 15 часов 00 минут 1</w:t>
      </w:r>
      <w:r w:rsidR="00D144F4">
        <w:rPr>
          <w:sz w:val="28"/>
          <w:szCs w:val="28"/>
        </w:rPr>
        <w:t>6</w:t>
      </w:r>
      <w:r>
        <w:rPr>
          <w:sz w:val="28"/>
          <w:szCs w:val="28"/>
        </w:rPr>
        <w:t xml:space="preserve"> мая 2022 года. Место проведения слушаний - Архангельская область Вельский район поселок Усть-Шоноша улица </w:t>
      </w:r>
      <w:proofErr w:type="gramStart"/>
      <w:r>
        <w:rPr>
          <w:sz w:val="28"/>
          <w:szCs w:val="28"/>
        </w:rPr>
        <w:t>Октябрьская  дом</w:t>
      </w:r>
      <w:proofErr w:type="gramEnd"/>
      <w:r>
        <w:rPr>
          <w:sz w:val="28"/>
          <w:szCs w:val="28"/>
        </w:rPr>
        <w:t xml:space="preserve"> №9А, здание  администрации </w:t>
      </w:r>
      <w:r w:rsidR="00D144F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», 2 этаж</w:t>
      </w:r>
    </w:p>
    <w:p w14:paraId="3CE9D964" w14:textId="77777777" w:rsidR="001906E4" w:rsidRDefault="001906E4" w:rsidP="001906E4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2.Помощнику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Архангельской </w:t>
      </w:r>
      <w:proofErr w:type="gramStart"/>
      <w:r>
        <w:rPr>
          <w:sz w:val="28"/>
          <w:szCs w:val="28"/>
        </w:rPr>
        <w:t>области  Высоких</w:t>
      </w:r>
      <w:proofErr w:type="gramEnd"/>
      <w:r>
        <w:rPr>
          <w:sz w:val="28"/>
          <w:szCs w:val="28"/>
        </w:rPr>
        <w:t xml:space="preserve"> Е.А. обеспечить подготовку и проведение публичных слушаний.</w:t>
      </w:r>
    </w:p>
    <w:p w14:paraId="7245B8BA" w14:textId="2F2E0BCA" w:rsidR="001906E4" w:rsidRDefault="001906E4" w:rsidP="001906E4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 С отчетом об исполнении бюджета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за 2021 год можно ознакомиться  в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Архангельской области а также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Архангельской области в сети «Интернет».</w:t>
      </w:r>
    </w:p>
    <w:p w14:paraId="77CCAAE2" w14:textId="77777777" w:rsidR="001906E4" w:rsidRDefault="001906E4" w:rsidP="001906E4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(обнародовать) настоящее постановление.</w:t>
      </w:r>
    </w:p>
    <w:p w14:paraId="01C48EED" w14:textId="77777777" w:rsidR="001906E4" w:rsidRDefault="001906E4" w:rsidP="001906E4">
      <w:pPr>
        <w:ind w:left="45"/>
        <w:jc w:val="both"/>
        <w:rPr>
          <w:sz w:val="28"/>
          <w:szCs w:val="28"/>
        </w:rPr>
      </w:pPr>
    </w:p>
    <w:p w14:paraId="6CABC015" w14:textId="77777777" w:rsidR="001906E4" w:rsidRDefault="001906E4" w:rsidP="001906E4">
      <w:pPr>
        <w:tabs>
          <w:tab w:val="left" w:pos="6153"/>
          <w:tab w:val="left" w:pos="6675"/>
        </w:tabs>
        <w:jc w:val="both"/>
        <w:rPr>
          <w:sz w:val="28"/>
          <w:szCs w:val="28"/>
        </w:rPr>
      </w:pPr>
    </w:p>
    <w:p w14:paraId="13F4E95C" w14:textId="77777777" w:rsidR="001906E4" w:rsidRDefault="001906E4" w:rsidP="001906E4">
      <w:pPr>
        <w:tabs>
          <w:tab w:val="left" w:pos="6153"/>
          <w:tab w:val="left" w:pos="6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35A91F0D" w14:textId="77777777" w:rsidR="001906E4" w:rsidRDefault="001906E4" w:rsidP="001906E4">
      <w:pPr>
        <w:tabs>
          <w:tab w:val="left" w:pos="6525"/>
        </w:tabs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34190B24" w14:textId="77777777" w:rsidR="001906E4" w:rsidRDefault="001906E4" w:rsidP="001906E4"/>
    <w:p w14:paraId="3FCD409D" w14:textId="77777777" w:rsidR="001906E4" w:rsidRDefault="001906E4" w:rsidP="001906E4">
      <w:pPr>
        <w:rPr>
          <w:sz w:val="28"/>
          <w:szCs w:val="28"/>
        </w:rPr>
      </w:pPr>
    </w:p>
    <w:p w14:paraId="4034AD63" w14:textId="77777777" w:rsidR="001906E4" w:rsidRDefault="001906E4" w:rsidP="001906E4"/>
    <w:p w14:paraId="3FEC8D73" w14:textId="77777777" w:rsidR="001906E4" w:rsidRDefault="001906E4" w:rsidP="001906E4"/>
    <w:p w14:paraId="70FB507D" w14:textId="77777777" w:rsidR="001906E4" w:rsidRDefault="001906E4" w:rsidP="001906E4"/>
    <w:p w14:paraId="18BBBAA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8D"/>
    <w:rsid w:val="001906E4"/>
    <w:rsid w:val="004C4CB6"/>
    <w:rsid w:val="00D144F4"/>
    <w:rsid w:val="00F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B1D6"/>
  <w15:chartTrackingRefBased/>
  <w15:docId w15:val="{89FD8994-7FEC-4711-8123-2EECD8B8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2022-04-29T07:45:00Z</dcterms:created>
  <dcterms:modified xsi:type="dcterms:W3CDTF">2022-05-12T05:51:00Z</dcterms:modified>
</cp:coreProperties>
</file>